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0206"/>
      </w:tblGrid>
      <w:tr w:rsidR="00DC5870" w:rsidRPr="003E4B70" w14:paraId="67273013" w14:textId="77777777" w:rsidTr="00DC5870">
        <w:tc>
          <w:tcPr>
            <w:tcW w:w="5000" w:type="pct"/>
            <w:shd w:val="clear" w:color="auto" w:fill="026CB6"/>
          </w:tcPr>
          <w:p w14:paraId="67273011" w14:textId="2DABF5E7" w:rsidR="00DC5870" w:rsidRPr="003E4B70" w:rsidRDefault="00DC5870" w:rsidP="00816065">
            <w:pPr>
              <w:pStyle w:val="ochaheadertitle"/>
              <w:rPr>
                <w:rFonts w:asciiTheme="minorHAnsi" w:hAnsiTheme="minorHAnsi" w:cstheme="minorHAnsi"/>
              </w:rPr>
            </w:pPr>
            <w:r w:rsidRPr="003E4B70">
              <w:rPr>
                <w:rFonts w:asciiTheme="minorHAnsi" w:hAnsiTheme="minorHAnsi" w:cstheme="minorHAnsi"/>
                <w:noProof/>
                <w:lang w:val="en-GB" w:eastAsia="en-GB"/>
              </w:rPr>
              <w:drawing>
                <wp:anchor distT="0" distB="0" distL="114300" distR="114300" simplePos="0" relativeHeight="251658240" behindDoc="0" locked="0" layoutInCell="1" allowOverlap="1" wp14:anchorId="67273060" wp14:editId="67273061">
                  <wp:simplePos x="0" y="0"/>
                  <wp:positionH relativeFrom="column">
                    <wp:posOffset>4577398</wp:posOffset>
                  </wp:positionH>
                  <wp:positionV relativeFrom="paragraph">
                    <wp:posOffset>1905</wp:posOffset>
                  </wp:positionV>
                  <wp:extent cx="1688465" cy="3962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46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2C3" w:rsidRPr="003E4B70">
              <w:rPr>
                <w:rFonts w:asciiTheme="minorHAnsi" w:hAnsiTheme="minorHAnsi" w:cstheme="minorHAnsi"/>
                <w:noProof/>
                <w:lang w:val="en-GB" w:eastAsia="en-GB"/>
              </w:rPr>
              <w:t>CERF Project Revision Request</w:t>
            </w:r>
            <w:r w:rsidR="00F21A9E" w:rsidRPr="003E4B70">
              <w:rPr>
                <w:rFonts w:asciiTheme="minorHAnsi" w:hAnsiTheme="minorHAnsi" w:cstheme="minorHAnsi"/>
                <w:noProof/>
                <w:lang w:val="en-GB" w:eastAsia="en-GB"/>
              </w:rPr>
              <w:t xml:space="preserve"> </w:t>
            </w:r>
            <w:r w:rsidR="00F21A9E" w:rsidRPr="003E4B70">
              <w:rPr>
                <w:rFonts w:asciiTheme="minorHAnsi" w:hAnsiTheme="minorHAnsi" w:cstheme="minorHAnsi"/>
                <w:noProof/>
                <w:color w:val="FF0000"/>
                <w:highlight w:val="yellow"/>
                <w:lang w:val="en-GB" w:eastAsia="en-GB"/>
              </w:rPr>
              <w:t>for COVID-19</w:t>
            </w:r>
          </w:p>
          <w:p w14:paraId="67273012" w14:textId="2AF310FB" w:rsidR="00DC5870" w:rsidRPr="003E4B70" w:rsidRDefault="00A812C3" w:rsidP="00DC5870">
            <w:pPr>
              <w:pStyle w:val="ochaheadersubtitle"/>
              <w:rPr>
                <w:rFonts w:asciiTheme="minorHAnsi" w:hAnsiTheme="minorHAnsi" w:cstheme="minorHAnsi"/>
              </w:rPr>
            </w:pPr>
            <w:r w:rsidRPr="003E4B70">
              <w:rPr>
                <w:rFonts w:asciiTheme="minorHAnsi" w:hAnsiTheme="minorHAnsi" w:cstheme="minorHAnsi"/>
              </w:rPr>
              <w:t>No-Cost Extension Form</w:t>
            </w:r>
          </w:p>
        </w:tc>
      </w:tr>
      <w:tr w:rsidR="00DC5870" w:rsidRPr="003E4B70" w14:paraId="67273015" w14:textId="77777777" w:rsidTr="00DC5870">
        <w:tc>
          <w:tcPr>
            <w:tcW w:w="5000" w:type="pct"/>
            <w:shd w:val="clear" w:color="auto" w:fill="FFC52F"/>
            <w:tcMar>
              <w:top w:w="0" w:type="dxa"/>
              <w:left w:w="0" w:type="dxa"/>
              <w:bottom w:w="0" w:type="dxa"/>
              <w:right w:w="0" w:type="dxa"/>
            </w:tcMar>
          </w:tcPr>
          <w:p w14:paraId="67273014" w14:textId="77777777" w:rsidR="00DC5870" w:rsidRPr="003E4B70" w:rsidRDefault="00DC5870" w:rsidP="00DC5870">
            <w:pPr>
              <w:rPr>
                <w:rFonts w:asciiTheme="minorHAnsi" w:hAnsiTheme="minorHAnsi" w:cstheme="minorHAnsi"/>
                <w:noProof/>
                <w:sz w:val="10"/>
                <w:lang w:val="en-GB" w:eastAsia="en-GB"/>
              </w:rPr>
            </w:pPr>
          </w:p>
        </w:tc>
      </w:tr>
    </w:tbl>
    <w:tbl>
      <w:tblPr>
        <w:tblW w:w="10186" w:type="dxa"/>
        <w:jc w:val="center"/>
        <w:tblLook w:val="0000" w:firstRow="0" w:lastRow="0" w:firstColumn="0" w:lastColumn="0" w:noHBand="0" w:noVBand="0"/>
      </w:tblPr>
      <w:tblGrid>
        <w:gridCol w:w="2571"/>
        <w:gridCol w:w="2722"/>
        <w:gridCol w:w="2479"/>
        <w:gridCol w:w="2414"/>
      </w:tblGrid>
      <w:tr w:rsidR="00757E0A" w:rsidRPr="003E4B70" w14:paraId="2EE4654C" w14:textId="77777777" w:rsidTr="004700D9">
        <w:trPr>
          <w:trHeight w:val="2146"/>
          <w:jc w:val="center"/>
        </w:trPr>
        <w:tc>
          <w:tcPr>
            <w:tcW w:w="10186" w:type="dxa"/>
            <w:gridSpan w:val="4"/>
            <w:tcBorders>
              <w:top w:val="single" w:sz="4" w:space="0" w:color="auto"/>
              <w:left w:val="single" w:sz="4" w:space="0" w:color="auto"/>
              <w:right w:val="single" w:sz="4" w:space="0" w:color="auto"/>
            </w:tcBorders>
            <w:shd w:val="clear" w:color="auto" w:fill="FFFF00"/>
            <w:vAlign w:val="center"/>
          </w:tcPr>
          <w:p w14:paraId="2DDB6199" w14:textId="6626A7B3" w:rsidR="00757E0A" w:rsidRDefault="00757E0A" w:rsidP="00277121">
            <w:pPr>
              <w:rPr>
                <w:rFonts w:asciiTheme="minorHAnsi" w:eastAsia="Times New Roman" w:hAnsiTheme="minorHAnsi" w:cstheme="minorHAnsi"/>
                <w:b/>
                <w:bCs/>
                <w:color w:val="FF0000"/>
                <w:szCs w:val="20"/>
              </w:rPr>
            </w:pPr>
            <w:r w:rsidRPr="003E4B70">
              <w:rPr>
                <w:rFonts w:asciiTheme="minorHAnsi" w:eastAsia="Times New Roman" w:hAnsiTheme="minorHAnsi" w:cstheme="minorHAnsi"/>
                <w:b/>
                <w:color w:val="FF0000"/>
                <w:szCs w:val="20"/>
              </w:rPr>
              <w:t xml:space="preserve">This template is only for requesting a no-cost extension. </w:t>
            </w:r>
            <w:r w:rsidRPr="003E4B70">
              <w:rPr>
                <w:rFonts w:asciiTheme="minorHAnsi" w:eastAsia="Times New Roman" w:hAnsiTheme="minorHAnsi" w:cstheme="minorHAnsi"/>
                <w:b/>
                <w:bCs/>
                <w:color w:val="FF0000"/>
                <w:szCs w:val="20"/>
              </w:rPr>
              <w:t>For reprogramming and/or redeployment</w:t>
            </w:r>
            <w:r w:rsidR="008C2B7B">
              <w:rPr>
                <w:rFonts w:asciiTheme="minorHAnsi" w:eastAsia="Times New Roman" w:hAnsiTheme="minorHAnsi" w:cstheme="minorHAnsi"/>
                <w:b/>
                <w:bCs/>
                <w:color w:val="FF0000"/>
                <w:szCs w:val="20"/>
              </w:rPr>
              <w:t xml:space="preserve"> of funds</w:t>
            </w:r>
            <w:r w:rsidRPr="003E4B70">
              <w:rPr>
                <w:rFonts w:asciiTheme="minorHAnsi" w:eastAsia="Times New Roman" w:hAnsiTheme="minorHAnsi" w:cstheme="minorHAnsi"/>
                <w:b/>
                <w:bCs/>
                <w:color w:val="FF0000"/>
                <w:szCs w:val="20"/>
              </w:rPr>
              <w:t xml:space="preserve"> requests, please use the other form</w:t>
            </w:r>
            <w:r>
              <w:rPr>
                <w:rFonts w:asciiTheme="minorHAnsi" w:eastAsia="Times New Roman" w:hAnsiTheme="minorHAnsi" w:cstheme="minorHAnsi"/>
                <w:b/>
                <w:bCs/>
                <w:color w:val="FF0000"/>
                <w:szCs w:val="20"/>
              </w:rPr>
              <w:t xml:space="preserve"> for reprogramming.</w:t>
            </w:r>
          </w:p>
          <w:p w14:paraId="043ED7E5" w14:textId="77777777" w:rsidR="00757E0A" w:rsidRPr="003E4B70" w:rsidRDefault="00757E0A" w:rsidP="00277121">
            <w:pPr>
              <w:rPr>
                <w:rFonts w:asciiTheme="minorHAnsi" w:eastAsia="Times New Roman" w:hAnsiTheme="minorHAnsi" w:cstheme="minorHAnsi"/>
                <w:color w:val="FF0000"/>
                <w:szCs w:val="20"/>
              </w:rPr>
            </w:pPr>
          </w:p>
          <w:p w14:paraId="543C040C" w14:textId="77777777" w:rsidR="00757E0A" w:rsidRPr="003E4B70" w:rsidRDefault="00757E0A" w:rsidP="001F0A25">
            <w:pPr>
              <w:rPr>
                <w:rFonts w:asciiTheme="minorHAnsi" w:eastAsia="Times New Roman" w:hAnsiTheme="minorHAnsi" w:cstheme="minorHAnsi"/>
                <w:b/>
                <w:color w:val="FF0000"/>
                <w:szCs w:val="20"/>
                <w:u w:val="single"/>
              </w:rPr>
            </w:pPr>
            <w:r w:rsidRPr="003E4B70">
              <w:rPr>
                <w:rFonts w:asciiTheme="minorHAnsi" w:eastAsia="Times New Roman" w:hAnsiTheme="minorHAnsi" w:cstheme="minorHAnsi"/>
                <w:b/>
                <w:bCs/>
                <w:color w:val="FF0000"/>
                <w:szCs w:val="20"/>
              </w:rPr>
              <w:t xml:space="preserve">In the light of the global COVID-19 pandemic, the CERF secretariat has developed a streamlined process for requesting no-cost extensions. The form can be used to request no-cost extensions for </w:t>
            </w:r>
            <w:r w:rsidRPr="003E4B70">
              <w:rPr>
                <w:rFonts w:asciiTheme="minorHAnsi" w:eastAsia="Times New Roman" w:hAnsiTheme="minorHAnsi" w:cstheme="minorHAnsi"/>
                <w:b/>
                <w:bCs/>
                <w:color w:val="FF0000"/>
                <w:szCs w:val="20"/>
                <w:u w:val="single"/>
              </w:rPr>
              <w:t>several projects within one allocation.</w:t>
            </w:r>
          </w:p>
          <w:p w14:paraId="1D74158E" w14:textId="77777777" w:rsidR="00757E0A" w:rsidRPr="003E4B70" w:rsidRDefault="00757E0A" w:rsidP="001F0A25">
            <w:pPr>
              <w:rPr>
                <w:rFonts w:asciiTheme="minorHAnsi" w:eastAsia="Times New Roman" w:hAnsiTheme="minorHAnsi" w:cstheme="minorHAnsi"/>
                <w:b/>
                <w:color w:val="FF0000"/>
                <w:szCs w:val="20"/>
              </w:rPr>
            </w:pPr>
          </w:p>
          <w:p w14:paraId="7F6DB5CD" w14:textId="096BB039" w:rsidR="00757E0A" w:rsidRPr="003E4B70" w:rsidRDefault="00757E0A" w:rsidP="001F0A25">
            <w:pPr>
              <w:rPr>
                <w:rFonts w:asciiTheme="minorHAnsi" w:eastAsia="Times New Roman" w:hAnsiTheme="minorHAnsi" w:cstheme="minorHAnsi"/>
                <w:color w:val="FF0000"/>
                <w:szCs w:val="20"/>
              </w:rPr>
            </w:pPr>
            <w:r w:rsidRPr="003E4B70">
              <w:rPr>
                <w:rFonts w:asciiTheme="minorHAnsi" w:eastAsia="Times New Roman" w:hAnsiTheme="minorHAnsi" w:cstheme="minorHAnsi"/>
                <w:b/>
                <w:color w:val="FF0000"/>
                <w:szCs w:val="20"/>
              </w:rPr>
              <w:t>After submission of the request, the decision will be communicated in writing as soon as possible. Normally, the maximum allowable extension period is three months.</w:t>
            </w:r>
          </w:p>
        </w:tc>
      </w:tr>
      <w:tr w:rsidR="00A812C3" w:rsidRPr="003E4B70" w14:paraId="67273017" w14:textId="77777777" w:rsidTr="00777E4F">
        <w:trPr>
          <w:trHeight w:val="1609"/>
          <w:jc w:val="center"/>
        </w:trPr>
        <w:tc>
          <w:tcPr>
            <w:tcW w:w="10186" w:type="dxa"/>
            <w:gridSpan w:val="4"/>
            <w:tcBorders>
              <w:top w:val="single" w:sz="4" w:space="0" w:color="auto"/>
              <w:left w:val="single" w:sz="4" w:space="0" w:color="auto"/>
              <w:bottom w:val="single" w:sz="8" w:space="0" w:color="auto"/>
              <w:right w:val="single" w:sz="4" w:space="0" w:color="auto"/>
            </w:tcBorders>
            <w:shd w:val="clear" w:color="auto" w:fill="C0C0C0"/>
            <w:vAlign w:val="center"/>
          </w:tcPr>
          <w:p w14:paraId="67273016" w14:textId="77777777" w:rsidR="00A812C3" w:rsidRPr="003E4B70" w:rsidRDefault="00A812C3" w:rsidP="00A812C3">
            <w:pPr>
              <w:rPr>
                <w:rFonts w:asciiTheme="minorHAnsi" w:eastAsia="Times New Roman" w:hAnsiTheme="minorHAnsi" w:cstheme="minorHAnsi"/>
                <w:bCs/>
                <w:szCs w:val="20"/>
              </w:rPr>
            </w:pPr>
            <w:r w:rsidRPr="003E4B70">
              <w:rPr>
                <w:rFonts w:asciiTheme="minorHAnsi" w:eastAsia="Times New Roman" w:hAnsiTheme="minorHAnsi" w:cstheme="minorHAnsi"/>
                <w:bCs/>
                <w:szCs w:val="20"/>
              </w:rPr>
              <w:t xml:space="preserve">Project revision requests must be submitted by the RC/HC on behalf of the recipient agency a </w:t>
            </w:r>
            <w:r w:rsidRPr="003E4B70">
              <w:rPr>
                <w:rFonts w:asciiTheme="minorHAnsi" w:eastAsia="Times New Roman" w:hAnsiTheme="minorHAnsi" w:cstheme="minorHAnsi"/>
                <w:bCs/>
                <w:szCs w:val="20"/>
                <w:u w:val="single"/>
              </w:rPr>
              <w:t>minimum of 10 days</w:t>
            </w:r>
            <w:r w:rsidRPr="003E4B70">
              <w:rPr>
                <w:rFonts w:asciiTheme="minorHAnsi" w:eastAsia="Times New Roman" w:hAnsiTheme="minorHAnsi" w:cstheme="minorHAnsi"/>
                <w:bCs/>
                <w:szCs w:val="20"/>
              </w:rPr>
              <w:t xml:space="preserve"> prior to the project end date. The request must be submitted as a formal letter from the RC/HC to the ERC, copied to the CERF Secretariat</w:t>
            </w:r>
            <w:r w:rsidR="00BB2AD2" w:rsidRPr="003E4B70">
              <w:rPr>
                <w:rFonts w:asciiTheme="minorHAnsi" w:eastAsia="Times New Roman" w:hAnsiTheme="minorHAnsi" w:cstheme="minorHAnsi"/>
                <w:bCs/>
                <w:szCs w:val="20"/>
              </w:rPr>
              <w:t xml:space="preserve"> (cerf@un.org)</w:t>
            </w:r>
            <w:r w:rsidRPr="003E4B70">
              <w:rPr>
                <w:rFonts w:asciiTheme="minorHAnsi" w:eastAsia="Times New Roman" w:hAnsiTheme="minorHAnsi" w:cstheme="minorHAnsi"/>
                <w:bCs/>
                <w:szCs w:val="20"/>
              </w:rPr>
              <w:t>, and accompanied by this form.</w:t>
            </w:r>
            <w:r w:rsidR="00BB2AD2" w:rsidRPr="003E4B70">
              <w:rPr>
                <w:rFonts w:asciiTheme="minorHAnsi" w:eastAsia="Times New Roman" w:hAnsiTheme="minorHAnsi" w:cstheme="minorHAnsi"/>
                <w:bCs/>
                <w:szCs w:val="20"/>
              </w:rPr>
              <w:t xml:space="preserve"> If there are revision requests for multiple projects, submit them together.</w:t>
            </w:r>
            <w:r w:rsidRPr="003E4B70">
              <w:rPr>
                <w:rFonts w:asciiTheme="minorHAnsi" w:eastAsia="Times New Roman" w:hAnsiTheme="minorHAnsi" w:cstheme="minorHAnsi"/>
                <w:bCs/>
                <w:szCs w:val="20"/>
              </w:rPr>
              <w:t xml:space="preserve"> For ‘redeployment of funds’ requests (i.e., changes to the budget) use a different form, which, together with additional guidance, can be found on the CERF website, at </w:t>
            </w:r>
            <w:hyperlink r:id="rId12" w:history="1">
              <w:r w:rsidRPr="003E4B70">
                <w:rPr>
                  <w:rStyle w:val="Hyperlink"/>
                  <w:rFonts w:asciiTheme="minorHAnsi" w:eastAsia="Times New Roman" w:hAnsiTheme="minorHAnsi" w:cstheme="minorHAnsi"/>
                  <w:bCs/>
                  <w:szCs w:val="20"/>
                </w:rPr>
                <w:t>http://www.unocha.org/cerf/resources/guidance-and-templates</w:t>
              </w:r>
            </w:hyperlink>
            <w:r w:rsidRPr="003E4B70">
              <w:rPr>
                <w:rFonts w:asciiTheme="minorHAnsi" w:eastAsia="Times New Roman" w:hAnsiTheme="minorHAnsi" w:cstheme="minorHAnsi"/>
                <w:bCs/>
                <w:szCs w:val="20"/>
              </w:rPr>
              <w:t xml:space="preserve"> </w:t>
            </w:r>
          </w:p>
        </w:tc>
      </w:tr>
      <w:tr w:rsidR="009F2656" w:rsidRPr="003E4B70" w14:paraId="6727301C" w14:textId="77777777" w:rsidTr="00C55F06">
        <w:trPr>
          <w:trHeight w:val="450"/>
          <w:jc w:val="center"/>
        </w:trPr>
        <w:tc>
          <w:tcPr>
            <w:tcW w:w="10186" w:type="dxa"/>
            <w:gridSpan w:val="4"/>
            <w:tcBorders>
              <w:top w:val="nil"/>
              <w:left w:val="single" w:sz="4" w:space="0" w:color="auto"/>
              <w:bottom w:val="single" w:sz="8" w:space="0" w:color="auto"/>
              <w:right w:val="single" w:sz="4" w:space="0" w:color="auto"/>
            </w:tcBorders>
            <w:shd w:val="clear" w:color="auto" w:fill="auto"/>
            <w:vAlign w:val="center"/>
          </w:tcPr>
          <w:p w14:paraId="6727301B" w14:textId="134275E3" w:rsidR="009F2656" w:rsidRPr="003E4B70" w:rsidRDefault="009F2656" w:rsidP="00B114C6">
            <w:pPr>
              <w:jc w:val="center"/>
              <w:rPr>
                <w:rFonts w:asciiTheme="minorHAnsi" w:eastAsia="Times New Roman" w:hAnsiTheme="minorHAnsi" w:cstheme="minorHAnsi"/>
                <w:sz w:val="18"/>
                <w:szCs w:val="18"/>
              </w:rPr>
            </w:pPr>
            <w:r w:rsidRPr="003E4B70">
              <w:rPr>
                <w:rFonts w:asciiTheme="minorHAnsi" w:eastAsia="Times New Roman" w:hAnsiTheme="minorHAnsi" w:cstheme="minorHAnsi"/>
                <w:b/>
                <w:sz w:val="18"/>
                <w:szCs w:val="18"/>
              </w:rPr>
              <w:t>No-Cost Extension Request</w:t>
            </w:r>
            <w:r w:rsidR="00777E4F" w:rsidRPr="003E4B70">
              <w:rPr>
                <w:rFonts w:asciiTheme="minorHAnsi" w:eastAsia="Times New Roman" w:hAnsiTheme="minorHAnsi" w:cstheme="minorHAnsi"/>
                <w:b/>
                <w:sz w:val="18"/>
                <w:szCs w:val="18"/>
              </w:rPr>
              <w:t xml:space="preserve"> only</w:t>
            </w:r>
            <w:r w:rsidRPr="003E4B70">
              <w:rPr>
                <w:rFonts w:asciiTheme="minorHAnsi" w:eastAsia="Times New Roman" w:hAnsiTheme="minorHAnsi" w:cstheme="minorHAnsi"/>
                <w:b/>
                <w:sz w:val="18"/>
                <w:szCs w:val="18"/>
              </w:rPr>
              <w:t xml:space="preserve">   </w:t>
            </w:r>
            <w:sdt>
              <w:sdtPr>
                <w:rPr>
                  <w:rFonts w:asciiTheme="minorHAnsi" w:hAnsiTheme="minorHAnsi" w:cstheme="minorHAnsi"/>
                  <w:sz w:val="18"/>
                  <w:szCs w:val="18"/>
                </w:rPr>
                <w:id w:val="-1864584314"/>
                <w14:checkbox>
                  <w14:checked w14:val="1"/>
                  <w14:checkedState w14:val="2612" w14:font="MS Gothic"/>
                  <w14:uncheckedState w14:val="2610" w14:font="MS Gothic"/>
                </w14:checkbox>
              </w:sdtPr>
              <w:sdtEndPr/>
              <w:sdtContent>
                <w:r w:rsidR="00777E4F" w:rsidRPr="003E4B70">
                  <w:rPr>
                    <w:rFonts w:ascii="Segoe UI Symbol" w:eastAsia="MS Gothic" w:hAnsi="Segoe UI Symbol" w:cs="Segoe UI Symbol"/>
                    <w:sz w:val="18"/>
                    <w:szCs w:val="18"/>
                  </w:rPr>
                  <w:t>☒</w:t>
                </w:r>
              </w:sdtContent>
            </w:sdt>
          </w:p>
        </w:tc>
      </w:tr>
      <w:tr w:rsidR="00C55F06" w:rsidRPr="003E4B70" w14:paraId="67273021" w14:textId="77777777" w:rsidTr="00E00741">
        <w:trPr>
          <w:trHeight w:val="325"/>
          <w:jc w:val="center"/>
        </w:trPr>
        <w:tc>
          <w:tcPr>
            <w:tcW w:w="2571" w:type="dxa"/>
            <w:tcBorders>
              <w:top w:val="nil"/>
              <w:left w:val="single" w:sz="4" w:space="0" w:color="auto"/>
              <w:bottom w:val="nil"/>
              <w:right w:val="nil"/>
            </w:tcBorders>
            <w:shd w:val="clear" w:color="auto" w:fill="C0C0C0"/>
            <w:vAlign w:val="center"/>
          </w:tcPr>
          <w:p w14:paraId="6727301D" w14:textId="77777777" w:rsidR="00A812C3" w:rsidRPr="003E4B70" w:rsidRDefault="00A812C3" w:rsidP="00CB1B06">
            <w:pPr>
              <w:rPr>
                <w:rFonts w:asciiTheme="minorHAnsi" w:eastAsia="Times New Roman" w:hAnsiTheme="minorHAnsi" w:cstheme="minorHAnsi"/>
                <w:b/>
                <w:bCs/>
                <w:szCs w:val="20"/>
              </w:rPr>
            </w:pPr>
            <w:r w:rsidRPr="003E4B70">
              <w:rPr>
                <w:rFonts w:asciiTheme="minorHAnsi" w:eastAsia="Times New Roman" w:hAnsiTheme="minorHAnsi" w:cstheme="minorHAnsi"/>
                <w:b/>
                <w:bCs/>
                <w:szCs w:val="20"/>
              </w:rPr>
              <w:t>Contact Details</w:t>
            </w:r>
          </w:p>
        </w:tc>
        <w:tc>
          <w:tcPr>
            <w:tcW w:w="2722" w:type="dxa"/>
            <w:tcBorders>
              <w:top w:val="nil"/>
              <w:left w:val="nil"/>
              <w:bottom w:val="nil"/>
              <w:right w:val="nil"/>
            </w:tcBorders>
            <w:shd w:val="clear" w:color="auto" w:fill="C0C0C0"/>
            <w:vAlign w:val="center"/>
          </w:tcPr>
          <w:p w14:paraId="6727301E" w14:textId="77777777" w:rsidR="00A812C3" w:rsidRPr="003E4B70" w:rsidRDefault="00A812C3" w:rsidP="00CB1B06">
            <w:pPr>
              <w:rPr>
                <w:rFonts w:asciiTheme="minorHAnsi" w:eastAsia="Times New Roman" w:hAnsiTheme="minorHAnsi" w:cstheme="minorHAnsi"/>
                <w:b/>
                <w:bCs/>
                <w:szCs w:val="20"/>
              </w:rPr>
            </w:pPr>
            <w:r w:rsidRPr="003E4B70">
              <w:rPr>
                <w:rFonts w:asciiTheme="minorHAnsi" w:eastAsia="Times New Roman" w:hAnsiTheme="minorHAnsi" w:cstheme="minorHAnsi"/>
                <w:b/>
                <w:bCs/>
                <w:szCs w:val="20"/>
              </w:rPr>
              <w:t> </w:t>
            </w:r>
          </w:p>
        </w:tc>
        <w:tc>
          <w:tcPr>
            <w:tcW w:w="2479" w:type="dxa"/>
            <w:tcBorders>
              <w:top w:val="nil"/>
              <w:left w:val="nil"/>
              <w:bottom w:val="single" w:sz="4" w:space="0" w:color="auto"/>
              <w:right w:val="nil"/>
            </w:tcBorders>
            <w:shd w:val="clear" w:color="auto" w:fill="C0C0C0"/>
            <w:vAlign w:val="center"/>
          </w:tcPr>
          <w:p w14:paraId="6727301F" w14:textId="77777777" w:rsidR="00A812C3" w:rsidRPr="003E4B70" w:rsidRDefault="00A812C3" w:rsidP="00CB1B06">
            <w:pPr>
              <w:rPr>
                <w:rFonts w:asciiTheme="minorHAnsi" w:eastAsia="Times New Roman" w:hAnsiTheme="minorHAnsi" w:cstheme="minorHAnsi"/>
                <w:b/>
                <w:bCs/>
                <w:szCs w:val="20"/>
              </w:rPr>
            </w:pPr>
            <w:r w:rsidRPr="003E4B70">
              <w:rPr>
                <w:rFonts w:asciiTheme="minorHAnsi" w:eastAsia="Times New Roman" w:hAnsiTheme="minorHAnsi" w:cstheme="minorHAnsi"/>
                <w:b/>
                <w:bCs/>
                <w:szCs w:val="20"/>
              </w:rPr>
              <w:t> </w:t>
            </w:r>
          </w:p>
        </w:tc>
        <w:tc>
          <w:tcPr>
            <w:tcW w:w="2414" w:type="dxa"/>
            <w:tcBorders>
              <w:top w:val="nil"/>
              <w:left w:val="nil"/>
              <w:bottom w:val="single" w:sz="4" w:space="0" w:color="auto"/>
              <w:right w:val="single" w:sz="4" w:space="0" w:color="auto"/>
            </w:tcBorders>
            <w:shd w:val="clear" w:color="auto" w:fill="C0C0C0"/>
            <w:vAlign w:val="center"/>
          </w:tcPr>
          <w:p w14:paraId="67273020" w14:textId="77777777" w:rsidR="00A812C3" w:rsidRPr="003E4B70" w:rsidRDefault="00A812C3" w:rsidP="00CB1B06">
            <w:pPr>
              <w:rPr>
                <w:rFonts w:asciiTheme="minorHAnsi" w:eastAsia="Times New Roman" w:hAnsiTheme="minorHAnsi" w:cstheme="minorHAnsi"/>
                <w:b/>
                <w:bCs/>
                <w:szCs w:val="20"/>
              </w:rPr>
            </w:pPr>
            <w:r w:rsidRPr="003E4B70">
              <w:rPr>
                <w:rFonts w:asciiTheme="minorHAnsi" w:eastAsia="Times New Roman" w:hAnsiTheme="minorHAnsi" w:cstheme="minorHAnsi"/>
                <w:b/>
                <w:bCs/>
                <w:szCs w:val="20"/>
              </w:rPr>
              <w:t> </w:t>
            </w:r>
          </w:p>
        </w:tc>
      </w:tr>
      <w:tr w:rsidR="00A812C3" w:rsidRPr="003E4B70" w14:paraId="67273024" w14:textId="77777777" w:rsidTr="00E00741">
        <w:trPr>
          <w:trHeight w:val="314"/>
          <w:jc w:val="center"/>
        </w:trPr>
        <w:tc>
          <w:tcPr>
            <w:tcW w:w="2571" w:type="dxa"/>
            <w:tcBorders>
              <w:top w:val="single" w:sz="4" w:space="0" w:color="auto"/>
              <w:left w:val="single" w:sz="4" w:space="0" w:color="auto"/>
              <w:bottom w:val="nil"/>
              <w:right w:val="nil"/>
            </w:tcBorders>
            <w:shd w:val="clear" w:color="auto" w:fill="FFFFFF" w:themeFill="background1"/>
            <w:vAlign w:val="center"/>
          </w:tcPr>
          <w:p w14:paraId="67273022" w14:textId="77777777" w:rsidR="00A812C3" w:rsidRPr="003E4B70" w:rsidRDefault="00A812C3" w:rsidP="00CB1B06">
            <w:pPr>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Date of Request:</w:t>
            </w:r>
          </w:p>
        </w:tc>
        <w:tc>
          <w:tcPr>
            <w:tcW w:w="2722" w:type="dxa"/>
            <w:tcBorders>
              <w:top w:val="single" w:sz="4" w:space="0" w:color="auto"/>
              <w:left w:val="nil"/>
              <w:bottom w:val="nil"/>
            </w:tcBorders>
            <w:shd w:val="clear" w:color="auto" w:fill="FFFFFF" w:themeFill="background1"/>
            <w:vAlign w:val="center"/>
          </w:tcPr>
          <w:p w14:paraId="1AA9A6F7" w14:textId="77777777" w:rsidR="00E00741" w:rsidRPr="003E4B70" w:rsidRDefault="00E00741" w:rsidP="00CB1B06">
            <w:pPr>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 </w:t>
            </w:r>
          </w:p>
        </w:tc>
        <w:tc>
          <w:tcPr>
            <w:tcW w:w="4893" w:type="dxa"/>
            <w:gridSpan w:val="2"/>
            <w:tcBorders>
              <w:top w:val="single" w:sz="4" w:space="0" w:color="auto"/>
              <w:bottom w:val="nil"/>
              <w:right w:val="single" w:sz="4" w:space="0" w:color="auto"/>
            </w:tcBorders>
            <w:shd w:val="clear" w:color="auto" w:fill="FFFFFF" w:themeFill="background1"/>
            <w:vAlign w:val="center"/>
          </w:tcPr>
          <w:p w14:paraId="67273023" w14:textId="4427DD41" w:rsidR="00A812C3" w:rsidRPr="003E4B70" w:rsidRDefault="00E00741" w:rsidP="00CB1B06">
            <w:pPr>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 xml:space="preserve">CERF Application Code: </w:t>
            </w:r>
          </w:p>
        </w:tc>
      </w:tr>
      <w:tr w:rsidR="00904C08" w:rsidRPr="003E4B70" w14:paraId="67273027" w14:textId="77777777" w:rsidTr="00E00741">
        <w:trPr>
          <w:trHeight w:val="314"/>
          <w:jc w:val="center"/>
        </w:trPr>
        <w:tc>
          <w:tcPr>
            <w:tcW w:w="5293"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7273025" w14:textId="77777777" w:rsidR="00904C08" w:rsidRPr="003E4B70" w:rsidRDefault="00904C08" w:rsidP="00904C08">
            <w:pPr>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Requester’s Name/Job Title:</w:t>
            </w:r>
          </w:p>
        </w:tc>
        <w:tc>
          <w:tcPr>
            <w:tcW w:w="489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7273026" w14:textId="64506B76" w:rsidR="00904C08" w:rsidRPr="003E4B70" w:rsidRDefault="00904C08" w:rsidP="00904C08">
            <w:pPr>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Requester’s Email:</w:t>
            </w:r>
          </w:p>
        </w:tc>
      </w:tr>
      <w:tr w:rsidR="00904C08" w:rsidRPr="003E4B70" w14:paraId="6727302F" w14:textId="77777777" w:rsidTr="00C55F06">
        <w:trPr>
          <w:trHeight w:val="521"/>
          <w:jc w:val="center"/>
        </w:trPr>
        <w:tc>
          <w:tcPr>
            <w:tcW w:w="10186" w:type="dxa"/>
            <w:gridSpan w:val="4"/>
            <w:tcBorders>
              <w:top w:val="single" w:sz="8" w:space="0" w:color="auto"/>
              <w:left w:val="single" w:sz="4" w:space="0" w:color="auto"/>
              <w:bottom w:val="single" w:sz="4" w:space="0" w:color="auto"/>
              <w:right w:val="single" w:sz="4" w:space="0" w:color="auto"/>
            </w:tcBorders>
            <w:shd w:val="clear" w:color="auto" w:fill="C0C0C0"/>
            <w:vAlign w:val="center"/>
          </w:tcPr>
          <w:p w14:paraId="6727302E" w14:textId="0DCE0A94" w:rsidR="00904C08" w:rsidRPr="003E4B70" w:rsidRDefault="00904C08" w:rsidP="00904C08">
            <w:pPr>
              <w:rPr>
                <w:rFonts w:asciiTheme="minorHAnsi" w:eastAsia="Times New Roman" w:hAnsiTheme="minorHAnsi" w:cstheme="minorHAnsi"/>
                <w:b/>
                <w:bCs/>
                <w:szCs w:val="20"/>
              </w:rPr>
            </w:pPr>
            <w:r w:rsidRPr="003E4B70">
              <w:rPr>
                <w:rFonts w:asciiTheme="minorHAnsi" w:eastAsia="Times New Roman" w:hAnsiTheme="minorHAnsi" w:cstheme="minorHAnsi"/>
                <w:b/>
                <w:bCs/>
                <w:szCs w:val="20"/>
              </w:rPr>
              <w:t>Project Details and Extension Request Details</w:t>
            </w:r>
            <w:r w:rsidR="00E934FE" w:rsidRPr="003E4B70">
              <w:rPr>
                <w:rFonts w:asciiTheme="minorHAnsi" w:eastAsia="Times New Roman" w:hAnsiTheme="minorHAnsi" w:cstheme="minorHAnsi"/>
                <w:b/>
                <w:bCs/>
                <w:szCs w:val="20"/>
              </w:rPr>
              <w:t xml:space="preserve"> </w:t>
            </w:r>
            <w:r w:rsidR="00E934FE" w:rsidRPr="003E4B70">
              <w:rPr>
                <w:rFonts w:asciiTheme="minorHAnsi" w:eastAsia="Times New Roman" w:hAnsiTheme="minorHAnsi" w:cstheme="minorHAnsi"/>
                <w:i/>
                <w:iCs/>
                <w:sz w:val="16"/>
                <w:szCs w:val="16"/>
              </w:rPr>
              <w:t>(add rows to the table as needed)</w:t>
            </w:r>
          </w:p>
        </w:tc>
      </w:tr>
      <w:tr w:rsidR="00E934FE" w:rsidRPr="003E4B70" w14:paraId="5C729BC3" w14:textId="77777777" w:rsidTr="00E00741">
        <w:trPr>
          <w:trHeight w:val="325"/>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A5A2E9" w14:textId="7A38C0CD" w:rsidR="00E934FE" w:rsidRPr="003E4B70" w:rsidRDefault="00E934FE" w:rsidP="009E42E2">
            <w:pPr>
              <w:pStyle w:val="ListParagraph"/>
              <w:numPr>
                <w:ilvl w:val="0"/>
                <w:numId w:val="5"/>
              </w:numPr>
              <w:ind w:left="429" w:hanging="359"/>
              <w:rPr>
                <w:rFonts w:asciiTheme="minorHAnsi" w:eastAsia="Times New Roman" w:hAnsiTheme="minorHAnsi" w:cstheme="minorHAnsi"/>
                <w:b/>
                <w:bCs/>
                <w:szCs w:val="20"/>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C67957E" w14:textId="7CF0334A" w:rsidR="00E934FE" w:rsidRPr="003E4B70" w:rsidRDefault="00E934FE" w:rsidP="00904C08">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6CDEDC3C" w14:textId="01679CE5" w:rsidR="00E934FE" w:rsidRPr="003E4B70" w:rsidRDefault="00E934FE" w:rsidP="00904C08">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CB3E55B" w14:textId="662465F8" w:rsidR="00E934FE" w:rsidRPr="003E4B70" w:rsidRDefault="00E934FE" w:rsidP="00904C08">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934FE" w:rsidRPr="003E4B70" w14:paraId="6F471838" w14:textId="77777777" w:rsidTr="00E00741">
        <w:trPr>
          <w:trHeight w:val="554"/>
          <w:jc w:val="center"/>
        </w:trPr>
        <w:tc>
          <w:tcPr>
            <w:tcW w:w="2571" w:type="dxa"/>
            <w:vMerge/>
            <w:tcBorders>
              <w:top w:val="single" w:sz="4" w:space="0" w:color="auto"/>
              <w:left w:val="single" w:sz="4" w:space="0" w:color="auto"/>
              <w:bottom w:val="single" w:sz="4" w:space="0" w:color="auto"/>
            </w:tcBorders>
            <w:vAlign w:val="center"/>
          </w:tcPr>
          <w:p w14:paraId="25437970" w14:textId="77777777" w:rsidR="00E934FE" w:rsidRPr="003E4B70" w:rsidRDefault="00E934FE" w:rsidP="009E42E2">
            <w:pPr>
              <w:ind w:left="429" w:hanging="359"/>
              <w:rPr>
                <w:rFonts w:asciiTheme="minorHAnsi" w:eastAsia="Times New Roman" w:hAnsiTheme="minorHAnsi" w:cstheme="minorHAnsi"/>
                <w:b/>
                <w:bCs/>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8969727" w14:textId="4CD96B42" w:rsidR="00E934FE" w:rsidRPr="003E4B70" w:rsidRDefault="00E934FE" w:rsidP="00E934FE">
            <w:pPr>
              <w:rPr>
                <w:rFonts w:asciiTheme="minorHAnsi" w:eastAsia="Times New Roman" w:hAnsiTheme="minorHAnsi" w:cstheme="minorHAnsi"/>
                <w:sz w:val="18"/>
                <w:szCs w:val="18"/>
                <w:lang w:val="en-GB"/>
              </w:rPr>
            </w:pPr>
            <w:r w:rsidRPr="003E4B70">
              <w:rPr>
                <w:rFonts w:asciiTheme="minorHAnsi" w:eastAsia="Times New Roman" w:hAnsiTheme="minorHAnsi" w:cstheme="minorHAnsi"/>
                <w:sz w:val="18"/>
                <w:szCs w:val="18"/>
              </w:rPr>
              <w:t>Date of Disbursement from CERF</w:t>
            </w:r>
            <w:r w:rsidRPr="003E4B70">
              <w:rPr>
                <w:rStyle w:val="FootnoteReference"/>
                <w:rFonts w:asciiTheme="minorHAnsi" w:eastAsia="Times New Roman" w:hAnsiTheme="minorHAnsi" w:cstheme="minorHAnsi"/>
                <w:sz w:val="18"/>
                <w:szCs w:val="18"/>
              </w:rPr>
              <w:footnoteReference w:id="2"/>
            </w:r>
            <w:r w:rsidRPr="003E4B70">
              <w:rPr>
                <w:rFonts w:asciiTheme="minorHAnsi" w:eastAsia="Times New Roman" w:hAnsiTheme="minorHAnsi" w:cstheme="minorHAnsi"/>
                <w:sz w:val="18"/>
                <w:szCs w:val="18"/>
              </w:rPr>
              <w:t>:</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3431885D" w14:textId="0022C745"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r w:rsidRPr="003E4B70">
              <w:rPr>
                <w:rStyle w:val="FootnoteReference"/>
                <w:rFonts w:asciiTheme="minorHAnsi" w:eastAsia="Times New Roman" w:hAnsiTheme="minorHAnsi" w:cstheme="minorHAnsi"/>
                <w:sz w:val="18"/>
                <w:szCs w:val="18"/>
              </w:rPr>
              <w:footnoteReference w:id="3"/>
            </w:r>
            <w:r w:rsidRPr="003E4B70">
              <w:rPr>
                <w:rFonts w:asciiTheme="minorHAnsi" w:eastAsia="Times New Roman" w:hAnsiTheme="minorHAnsi" w:cstheme="minorHAnsi"/>
                <w:sz w:val="18"/>
                <w:szCs w:val="18"/>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B491F6A" w14:textId="1D2D3E94"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934FE" w:rsidRPr="003E4B70" w14:paraId="0D0585F7" w14:textId="77777777" w:rsidTr="00E00741">
        <w:trPr>
          <w:trHeight w:val="325"/>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7AF07" w14:textId="3853D101" w:rsidR="00E934FE" w:rsidRPr="003E4B70" w:rsidRDefault="00E934FE" w:rsidP="009E42E2">
            <w:pPr>
              <w:pStyle w:val="ListParagraph"/>
              <w:numPr>
                <w:ilvl w:val="0"/>
                <w:numId w:val="5"/>
              </w:numPr>
              <w:ind w:left="429" w:hanging="359"/>
              <w:rPr>
                <w:rFonts w:asciiTheme="minorHAnsi" w:eastAsia="Times New Roman" w:hAnsiTheme="minorHAnsi" w:cstheme="minorHAnsi"/>
                <w:b/>
                <w:bCs/>
                <w:szCs w:val="20"/>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25A23" w14:textId="1C472034"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8CC34" w14:textId="6FAB25B5"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EB869" w14:textId="13D28126"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934FE" w:rsidRPr="003E4B70" w14:paraId="649BAD7D" w14:textId="77777777" w:rsidTr="00E00741">
        <w:trPr>
          <w:trHeight w:val="610"/>
          <w:jc w:val="center"/>
        </w:trPr>
        <w:tc>
          <w:tcPr>
            <w:tcW w:w="2571" w:type="dxa"/>
            <w:vMerge/>
            <w:tcBorders>
              <w:top w:val="single" w:sz="4" w:space="0" w:color="auto"/>
              <w:left w:val="single" w:sz="4" w:space="0" w:color="auto"/>
              <w:bottom w:val="single" w:sz="4" w:space="0" w:color="auto"/>
            </w:tcBorders>
            <w:vAlign w:val="center"/>
          </w:tcPr>
          <w:p w14:paraId="252AAD05" w14:textId="77777777" w:rsidR="00E934FE" w:rsidRPr="003E4B70" w:rsidRDefault="00E934FE" w:rsidP="009E42E2">
            <w:pPr>
              <w:ind w:left="429" w:hanging="359"/>
              <w:rPr>
                <w:rFonts w:asciiTheme="minorHAnsi" w:eastAsia="Times New Roman" w:hAnsiTheme="minorHAnsi" w:cstheme="minorHAnsi"/>
                <w:b/>
                <w:bCs/>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C629E" w14:textId="2B4D8A8E"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04461" w14:textId="2BEE823D"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C162F" w14:textId="3A6BA250"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934FE" w:rsidRPr="003E4B70" w14:paraId="7BD9881A" w14:textId="77777777" w:rsidTr="00E00741">
        <w:trPr>
          <w:trHeight w:val="325"/>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CCC2DE" w14:textId="1697971E" w:rsidR="00E934FE" w:rsidRPr="003E4B70" w:rsidRDefault="00E934FE" w:rsidP="009E42E2">
            <w:pPr>
              <w:pStyle w:val="ListParagraph"/>
              <w:numPr>
                <w:ilvl w:val="0"/>
                <w:numId w:val="5"/>
              </w:numPr>
              <w:ind w:left="429" w:hanging="359"/>
              <w:rPr>
                <w:rFonts w:asciiTheme="minorHAnsi" w:eastAsia="Times New Roman" w:hAnsiTheme="minorHAnsi" w:cstheme="minorHAnsi"/>
                <w:b/>
                <w:bCs/>
                <w:szCs w:val="20"/>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35C848F" w14:textId="048CF384"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F56277C" w14:textId="2E66BB76"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735891B" w14:textId="363273A9"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934FE" w:rsidRPr="003E4B70" w14:paraId="6DD37120" w14:textId="77777777" w:rsidTr="00E00741">
        <w:trPr>
          <w:trHeight w:val="652"/>
          <w:jc w:val="center"/>
        </w:trPr>
        <w:tc>
          <w:tcPr>
            <w:tcW w:w="2571" w:type="dxa"/>
            <w:vMerge/>
            <w:tcBorders>
              <w:top w:val="single" w:sz="4" w:space="0" w:color="auto"/>
              <w:left w:val="single" w:sz="4" w:space="0" w:color="auto"/>
              <w:bottom w:val="single" w:sz="4" w:space="0" w:color="auto"/>
            </w:tcBorders>
            <w:vAlign w:val="center"/>
          </w:tcPr>
          <w:p w14:paraId="47C8DA9F" w14:textId="77777777" w:rsidR="00E934FE" w:rsidRPr="003E4B70" w:rsidRDefault="00E934FE" w:rsidP="009E42E2">
            <w:pPr>
              <w:ind w:left="429" w:hanging="359"/>
              <w:rPr>
                <w:rFonts w:asciiTheme="minorHAnsi" w:eastAsia="Times New Roman" w:hAnsiTheme="minorHAnsi" w:cstheme="minorHAnsi"/>
                <w:b/>
                <w:bCs/>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F77D0B0" w14:textId="3DBE6192"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328DE25B" w14:textId="044FB59E"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8317EA0" w14:textId="2FCF27D1" w:rsidR="00E934FE" w:rsidRPr="003E4B70" w:rsidRDefault="00E934FE" w:rsidP="00E934FE">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00741" w:rsidRPr="003E4B70" w14:paraId="34DFC918" w14:textId="77777777" w:rsidTr="005702FD">
        <w:trPr>
          <w:trHeight w:val="224"/>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58497" w14:textId="4374675D" w:rsidR="00E00741" w:rsidRPr="003E4B70" w:rsidRDefault="00E00741" w:rsidP="009E42E2">
            <w:pPr>
              <w:pStyle w:val="ListParagraph"/>
              <w:numPr>
                <w:ilvl w:val="0"/>
                <w:numId w:val="5"/>
              </w:numPr>
              <w:ind w:left="429" w:hanging="359"/>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B94BE" w14:textId="194DC87E"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DD818" w14:textId="5811360E"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8A386" w14:textId="27539E57"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00741" w:rsidRPr="003E4B70" w14:paraId="2E32D487" w14:textId="77777777" w:rsidTr="005702FD">
        <w:trPr>
          <w:trHeight w:val="652"/>
          <w:jc w:val="center"/>
        </w:trPr>
        <w:tc>
          <w:tcPr>
            <w:tcW w:w="25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11C5C" w14:textId="2053F80D" w:rsidR="00E00741" w:rsidRPr="003E4B70" w:rsidRDefault="00E00741" w:rsidP="009E42E2">
            <w:pPr>
              <w:pStyle w:val="ListParagraph"/>
              <w:ind w:left="429" w:hanging="359"/>
              <w:rPr>
                <w:rFonts w:asciiTheme="minorHAnsi" w:eastAsia="Times New Roman" w:hAnsiTheme="minorHAnsi" w:cstheme="minorHAnsi"/>
                <w:b/>
                <w:bCs/>
                <w:sz w:val="18"/>
                <w:szCs w:val="18"/>
              </w:rPr>
            </w:pP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A469C" w14:textId="4DEE2E9F"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8E21F" w14:textId="457F5A62"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7D862" w14:textId="41BB4C86"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00741" w:rsidRPr="003E4B70" w14:paraId="5DA02287" w14:textId="77777777" w:rsidTr="00E00741">
        <w:trPr>
          <w:trHeight w:val="67"/>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7DD3F" w14:textId="6E64F7EF" w:rsidR="00E00741" w:rsidRPr="003E4B70" w:rsidRDefault="00E00741" w:rsidP="009E42E2">
            <w:pPr>
              <w:pStyle w:val="ListParagraph"/>
              <w:numPr>
                <w:ilvl w:val="0"/>
                <w:numId w:val="5"/>
              </w:numPr>
              <w:ind w:left="429" w:hanging="359"/>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BCEDAFF" w14:textId="28DB531F"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CDC5B76" w14:textId="0110994B"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D208E19" w14:textId="74D57B3B"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00741" w:rsidRPr="003E4B70" w14:paraId="147EF9A8" w14:textId="77777777" w:rsidTr="00E00741">
        <w:trPr>
          <w:trHeight w:val="652"/>
          <w:jc w:val="center"/>
        </w:trPr>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12C00" w14:textId="34FB925B" w:rsidR="00E00741" w:rsidRPr="003E4B70" w:rsidRDefault="00E00741" w:rsidP="009E42E2">
            <w:pPr>
              <w:pStyle w:val="ListParagraph"/>
              <w:ind w:left="429" w:hanging="359"/>
              <w:rPr>
                <w:rFonts w:asciiTheme="minorHAnsi" w:eastAsia="Times New Roman" w:hAnsiTheme="minorHAnsi" w:cstheme="minorHAnsi"/>
                <w:b/>
                <w:bCs/>
                <w:sz w:val="18"/>
                <w:szCs w:val="18"/>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4AE9E1F" w14:textId="3CE56DFC"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488F51EC" w14:textId="48B942F9"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CE489AC" w14:textId="064B2FEA"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00741" w:rsidRPr="003E4B70" w14:paraId="45688AF5" w14:textId="77777777" w:rsidTr="005702FD">
        <w:trPr>
          <w:trHeight w:val="67"/>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8FD4C" w14:textId="791AB786" w:rsidR="00E00741" w:rsidRPr="003E4B70" w:rsidRDefault="00E00741" w:rsidP="009E42E2">
            <w:pPr>
              <w:pStyle w:val="ListParagraph"/>
              <w:numPr>
                <w:ilvl w:val="0"/>
                <w:numId w:val="5"/>
              </w:numPr>
              <w:ind w:left="429" w:hanging="359"/>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629E4" w14:textId="40148A24"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93BDE" w14:textId="6F045AC5"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6C52D" w14:textId="151B33A7"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00741" w:rsidRPr="003E4B70" w14:paraId="4F98F2BE" w14:textId="77777777" w:rsidTr="005702FD">
        <w:trPr>
          <w:trHeight w:val="652"/>
          <w:jc w:val="center"/>
        </w:trPr>
        <w:tc>
          <w:tcPr>
            <w:tcW w:w="25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821B5" w14:textId="1175B98E" w:rsidR="00E00741" w:rsidRPr="003E4B70" w:rsidRDefault="00E00741" w:rsidP="009E42E2">
            <w:pPr>
              <w:pStyle w:val="ListParagraph"/>
              <w:ind w:left="429" w:hanging="359"/>
              <w:rPr>
                <w:rFonts w:asciiTheme="minorHAnsi" w:eastAsia="Times New Roman" w:hAnsiTheme="minorHAnsi" w:cstheme="minorHAnsi"/>
                <w:b/>
                <w:bCs/>
                <w:sz w:val="18"/>
                <w:szCs w:val="18"/>
              </w:rPr>
            </w:pP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6A388" w14:textId="4F99395A"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A0BC7" w14:textId="443A0790"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7CB56" w14:textId="0140FF4D"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00741" w:rsidRPr="003E4B70" w14:paraId="7419927E" w14:textId="77777777" w:rsidTr="00E00741">
        <w:trPr>
          <w:trHeight w:val="67"/>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067E9C" w14:textId="02B5402D" w:rsidR="00E00741" w:rsidRPr="003E4B70" w:rsidRDefault="00E00741" w:rsidP="009E42E2">
            <w:pPr>
              <w:pStyle w:val="ListParagraph"/>
              <w:numPr>
                <w:ilvl w:val="0"/>
                <w:numId w:val="5"/>
              </w:numPr>
              <w:ind w:left="429" w:hanging="359"/>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lastRenderedPageBreak/>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8354969" w14:textId="3FD637B2"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B5B50B0" w14:textId="1823778A"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4B88356B" w14:textId="23ADB4BD"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00741" w:rsidRPr="003E4B70" w14:paraId="6385A33E" w14:textId="77777777" w:rsidTr="00E00741">
        <w:trPr>
          <w:trHeight w:val="652"/>
          <w:jc w:val="center"/>
        </w:trPr>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91B2A" w14:textId="546AF826" w:rsidR="00E00741" w:rsidRPr="003E4B70" w:rsidRDefault="00E00741" w:rsidP="009E42E2">
            <w:pPr>
              <w:pStyle w:val="ListParagraph"/>
              <w:ind w:left="429" w:hanging="359"/>
              <w:rPr>
                <w:rFonts w:asciiTheme="minorHAnsi" w:eastAsia="Times New Roman" w:hAnsiTheme="minorHAnsi" w:cstheme="minorHAnsi"/>
                <w:b/>
                <w:bCs/>
                <w:sz w:val="18"/>
                <w:szCs w:val="18"/>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0DFC939" w14:textId="59FB74B3"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5C0B2610" w14:textId="1EB8E027"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F4304D0" w14:textId="357C0BF0"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E00741" w:rsidRPr="003E4B70" w14:paraId="0EAFF73F" w14:textId="77777777" w:rsidTr="005702FD">
        <w:trPr>
          <w:trHeight w:val="67"/>
          <w:jc w:val="center"/>
        </w:trPr>
        <w:tc>
          <w:tcPr>
            <w:tcW w:w="25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86047" w14:textId="15B08779" w:rsidR="00E00741" w:rsidRPr="003E4B70" w:rsidRDefault="00E00741" w:rsidP="009E42E2">
            <w:pPr>
              <w:pStyle w:val="ListParagraph"/>
              <w:numPr>
                <w:ilvl w:val="0"/>
                <w:numId w:val="5"/>
              </w:numPr>
              <w:ind w:left="429" w:hanging="359"/>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CERF Project Code:</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41AC0" w14:textId="505E91A5"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Title:</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97C5" w14:textId="570646EC"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Project Allocation: US$</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DB7AA" w14:textId="26DBBFBA"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CERF Expenditures to date: US$</w:t>
            </w:r>
          </w:p>
        </w:tc>
      </w:tr>
      <w:tr w:rsidR="00E00741" w:rsidRPr="003E4B70" w14:paraId="6B9F9E51" w14:textId="77777777" w:rsidTr="005702FD">
        <w:trPr>
          <w:trHeight w:val="652"/>
          <w:jc w:val="center"/>
        </w:trPr>
        <w:tc>
          <w:tcPr>
            <w:tcW w:w="2571" w:type="dxa"/>
            <w:vMerge/>
            <w:tcBorders>
              <w:top w:val="single" w:sz="4" w:space="0" w:color="auto"/>
              <w:left w:val="single" w:sz="4" w:space="0" w:color="auto"/>
              <w:right w:val="single" w:sz="4" w:space="0" w:color="auto"/>
            </w:tcBorders>
            <w:shd w:val="clear" w:color="auto" w:fill="F2F2F2" w:themeFill="background1" w:themeFillShade="F2"/>
            <w:vAlign w:val="center"/>
          </w:tcPr>
          <w:p w14:paraId="01FB9166" w14:textId="77777777" w:rsidR="00E00741" w:rsidRPr="003E4B70" w:rsidRDefault="00E00741" w:rsidP="00E00741">
            <w:pPr>
              <w:pStyle w:val="ListParagraph"/>
              <w:rPr>
                <w:rFonts w:asciiTheme="minorHAnsi" w:eastAsia="Times New Roman" w:hAnsiTheme="minorHAnsi" w:cstheme="minorHAnsi"/>
                <w:b/>
                <w:bCs/>
                <w:sz w:val="18"/>
                <w:szCs w:val="18"/>
              </w:rPr>
            </w:pP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5B36C" w14:textId="5756FCF0"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Date of Disbursement from CERF:</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10703" w14:textId="3F327022"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Original Project Completion Date:</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6C13A" w14:textId="0D04A63D" w:rsidR="00E00741" w:rsidRPr="003E4B70" w:rsidRDefault="00E00741" w:rsidP="00E00741">
            <w:pPr>
              <w:rPr>
                <w:rFonts w:asciiTheme="minorHAnsi" w:eastAsia="Times New Roman" w:hAnsiTheme="minorHAnsi" w:cstheme="minorHAnsi"/>
                <w:sz w:val="18"/>
                <w:szCs w:val="18"/>
              </w:rPr>
            </w:pPr>
            <w:r w:rsidRPr="003E4B70">
              <w:rPr>
                <w:rFonts w:asciiTheme="minorHAnsi" w:eastAsia="Times New Roman" w:hAnsiTheme="minorHAnsi" w:cstheme="minorHAnsi"/>
                <w:sz w:val="18"/>
                <w:szCs w:val="18"/>
              </w:rPr>
              <w:t>Requested Completion Date:</w:t>
            </w:r>
          </w:p>
        </w:tc>
      </w:tr>
      <w:tr w:rsidR="00904C08" w:rsidRPr="003E4B70" w14:paraId="6727304F" w14:textId="77777777" w:rsidTr="00C55F06">
        <w:trPr>
          <w:trHeight w:val="325"/>
          <w:jc w:val="center"/>
        </w:trPr>
        <w:tc>
          <w:tcPr>
            <w:tcW w:w="1018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727304E" w14:textId="77777777" w:rsidR="00904C08" w:rsidRPr="003E4B70" w:rsidRDefault="00904C08" w:rsidP="00904C08">
            <w:pPr>
              <w:rPr>
                <w:rFonts w:asciiTheme="minorHAnsi" w:eastAsia="Times New Roman" w:hAnsiTheme="minorHAnsi" w:cstheme="minorHAnsi"/>
                <w:b/>
                <w:bCs/>
                <w:sz w:val="18"/>
                <w:szCs w:val="18"/>
              </w:rPr>
            </w:pPr>
            <w:r w:rsidRPr="003E4B70">
              <w:rPr>
                <w:rFonts w:asciiTheme="minorHAnsi" w:eastAsia="Times New Roman" w:hAnsiTheme="minorHAnsi" w:cstheme="minorHAnsi"/>
                <w:b/>
                <w:bCs/>
                <w:sz w:val="18"/>
                <w:szCs w:val="18"/>
              </w:rPr>
              <w:t>Justification/Explanation for a No-Cost Extension or Reprogramming of Activities</w:t>
            </w:r>
          </w:p>
        </w:tc>
      </w:tr>
      <w:tr w:rsidR="00904C08" w:rsidRPr="003E4B70" w14:paraId="67273051" w14:textId="77777777" w:rsidTr="2C223982">
        <w:trPr>
          <w:trHeight w:val="719"/>
          <w:jc w:val="center"/>
        </w:trPr>
        <w:tc>
          <w:tcPr>
            <w:tcW w:w="10186" w:type="dxa"/>
            <w:gridSpan w:val="4"/>
            <w:tcBorders>
              <w:top w:val="single" w:sz="4" w:space="0" w:color="auto"/>
              <w:left w:val="single" w:sz="4" w:space="0" w:color="auto"/>
              <w:bottom w:val="nil"/>
              <w:right w:val="single" w:sz="4" w:space="0" w:color="auto"/>
            </w:tcBorders>
            <w:shd w:val="clear" w:color="auto" w:fill="FFFFFF" w:themeFill="background1"/>
            <w:vAlign w:val="center"/>
          </w:tcPr>
          <w:p w14:paraId="67273050" w14:textId="206581FC" w:rsidR="00904C08" w:rsidRPr="00BA7900" w:rsidRDefault="00AD6B3F" w:rsidP="00904C08">
            <w:pPr>
              <w:rPr>
                <w:rFonts w:asciiTheme="minorHAnsi" w:eastAsia="Times New Roman" w:hAnsiTheme="minorHAnsi" w:cstheme="minorHAnsi"/>
                <w:szCs w:val="20"/>
              </w:rPr>
            </w:pPr>
            <w:r w:rsidRPr="00BA7900">
              <w:rPr>
                <w:rFonts w:asciiTheme="minorHAnsi" w:eastAsia="Times New Roman" w:hAnsiTheme="minorHAnsi" w:cstheme="minorHAnsi"/>
                <w:szCs w:val="20"/>
              </w:rPr>
              <w:t>Please expl</w:t>
            </w:r>
            <w:r w:rsidR="006045A8">
              <w:rPr>
                <w:rFonts w:asciiTheme="minorHAnsi" w:eastAsia="Times New Roman" w:hAnsiTheme="minorHAnsi" w:cstheme="minorHAnsi"/>
                <w:szCs w:val="20"/>
              </w:rPr>
              <w:t>ain</w:t>
            </w:r>
            <w:r>
              <w:rPr>
                <w:rFonts w:asciiTheme="minorHAnsi" w:eastAsia="Times New Roman" w:hAnsiTheme="minorHAnsi" w:cstheme="minorHAnsi"/>
                <w:szCs w:val="20"/>
              </w:rPr>
              <w:t>, due to COVID-19,</w:t>
            </w:r>
            <w:r w:rsidRPr="00BA7900">
              <w:rPr>
                <w:rFonts w:asciiTheme="minorHAnsi" w:eastAsia="Times New Roman" w:hAnsiTheme="minorHAnsi" w:cstheme="minorHAnsi"/>
                <w:szCs w:val="20"/>
              </w:rPr>
              <w:t xml:space="preserve"> why the allocation </w:t>
            </w:r>
            <w:r>
              <w:rPr>
                <w:rFonts w:asciiTheme="minorHAnsi" w:eastAsia="Times New Roman" w:hAnsiTheme="minorHAnsi" w:cstheme="minorHAnsi"/>
                <w:szCs w:val="20"/>
              </w:rPr>
              <w:t>cannot</w:t>
            </w:r>
            <w:r w:rsidRPr="00BA7900">
              <w:rPr>
                <w:rFonts w:asciiTheme="minorHAnsi" w:eastAsia="Times New Roman" w:hAnsiTheme="minorHAnsi" w:cstheme="minorHAnsi"/>
                <w:szCs w:val="20"/>
              </w:rPr>
              <w:t xml:space="preserve"> not be </w:t>
            </w:r>
            <w:r>
              <w:rPr>
                <w:rFonts w:asciiTheme="minorHAnsi" w:eastAsia="Times New Roman" w:hAnsiTheme="minorHAnsi" w:cstheme="minorHAnsi"/>
                <w:szCs w:val="20"/>
              </w:rPr>
              <w:t xml:space="preserve">implemented within the time period approved </w:t>
            </w:r>
            <w:r w:rsidRPr="00BA7900">
              <w:rPr>
                <w:rFonts w:asciiTheme="minorHAnsi" w:eastAsia="Times New Roman" w:hAnsiTheme="minorHAnsi" w:cstheme="minorHAnsi"/>
                <w:szCs w:val="20"/>
              </w:rPr>
              <w:t>by the ERC (e.g., access, capacity, other factors).</w:t>
            </w:r>
          </w:p>
        </w:tc>
      </w:tr>
      <w:tr w:rsidR="00904C08" w:rsidRPr="003E4B70" w14:paraId="67273053" w14:textId="77777777" w:rsidTr="00BA7900">
        <w:trPr>
          <w:trHeight w:val="665"/>
          <w:jc w:val="center"/>
        </w:trPr>
        <w:tc>
          <w:tcPr>
            <w:tcW w:w="10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273052" w14:textId="77777777" w:rsidR="00904C08" w:rsidRPr="00BA7900" w:rsidRDefault="00904C08" w:rsidP="00904C08">
            <w:pPr>
              <w:rPr>
                <w:rFonts w:asciiTheme="minorHAnsi" w:eastAsia="Times New Roman" w:hAnsiTheme="minorHAnsi" w:cstheme="minorHAnsi"/>
                <w:szCs w:val="20"/>
              </w:rPr>
            </w:pPr>
            <w:r w:rsidRPr="00BA7900">
              <w:rPr>
                <w:rFonts w:asciiTheme="minorHAnsi" w:eastAsia="Times New Roman" w:hAnsiTheme="minorHAnsi" w:cstheme="minorHAnsi"/>
                <w:szCs w:val="20"/>
              </w:rPr>
              <w:t> </w:t>
            </w:r>
          </w:p>
        </w:tc>
      </w:tr>
      <w:tr w:rsidR="00904C08" w:rsidRPr="003E4B70" w14:paraId="67273055" w14:textId="77777777" w:rsidTr="00BA7900">
        <w:trPr>
          <w:trHeight w:val="620"/>
          <w:jc w:val="center"/>
        </w:trPr>
        <w:tc>
          <w:tcPr>
            <w:tcW w:w="10186" w:type="dxa"/>
            <w:gridSpan w:val="4"/>
            <w:tcBorders>
              <w:top w:val="nil"/>
              <w:left w:val="single" w:sz="4" w:space="0" w:color="auto"/>
              <w:bottom w:val="nil"/>
              <w:right w:val="single" w:sz="4" w:space="0" w:color="auto"/>
            </w:tcBorders>
            <w:shd w:val="clear" w:color="auto" w:fill="FFFFFF" w:themeFill="background1"/>
            <w:vAlign w:val="center"/>
          </w:tcPr>
          <w:p w14:paraId="67273054" w14:textId="7E0741A9" w:rsidR="00904C08" w:rsidRPr="00BA7900" w:rsidRDefault="00714DDD" w:rsidP="00904C08">
            <w:pPr>
              <w:rPr>
                <w:rFonts w:asciiTheme="minorHAnsi" w:eastAsia="Times New Roman" w:hAnsiTheme="minorHAnsi" w:cstheme="minorHAnsi"/>
                <w:szCs w:val="20"/>
              </w:rPr>
            </w:pPr>
            <w:r w:rsidRPr="00BA7900">
              <w:rPr>
                <w:rFonts w:asciiTheme="minorHAnsi" w:eastAsia="Times New Roman" w:hAnsiTheme="minorHAnsi" w:cstheme="minorHAnsi"/>
                <w:szCs w:val="20"/>
              </w:rPr>
              <w:t xml:space="preserve">Please explain </w:t>
            </w:r>
            <w:r>
              <w:rPr>
                <w:rFonts w:asciiTheme="minorHAnsi" w:eastAsia="Times New Roman" w:hAnsiTheme="minorHAnsi" w:cstheme="minorHAnsi"/>
                <w:szCs w:val="20"/>
              </w:rPr>
              <w:t xml:space="preserve">if and </w:t>
            </w:r>
            <w:r w:rsidRPr="00BA7900">
              <w:rPr>
                <w:rFonts w:asciiTheme="minorHAnsi" w:eastAsia="Times New Roman" w:hAnsiTheme="minorHAnsi" w:cstheme="minorHAnsi"/>
                <w:szCs w:val="20"/>
              </w:rPr>
              <w:t>how a no-cost extension will affect activity implementation</w:t>
            </w:r>
            <w:r>
              <w:rPr>
                <w:rFonts w:asciiTheme="minorHAnsi" w:eastAsia="Times New Roman" w:hAnsiTheme="minorHAnsi" w:cstheme="minorHAnsi"/>
                <w:szCs w:val="20"/>
              </w:rPr>
              <w:t xml:space="preserve">, </w:t>
            </w:r>
            <w:proofErr w:type="gramStart"/>
            <w:r>
              <w:rPr>
                <w:rFonts w:asciiTheme="minorHAnsi" w:eastAsia="Times New Roman" w:hAnsiTheme="minorHAnsi" w:cstheme="minorHAnsi"/>
                <w:szCs w:val="20"/>
              </w:rPr>
              <w:t>in particular whether</w:t>
            </w:r>
            <w:proofErr w:type="gramEnd"/>
            <w:r>
              <w:rPr>
                <w:rFonts w:asciiTheme="minorHAnsi" w:eastAsia="Times New Roman" w:hAnsiTheme="minorHAnsi" w:cstheme="minorHAnsi"/>
                <w:szCs w:val="20"/>
              </w:rPr>
              <w:t xml:space="preserve"> all deliverables, objectives and targets will still be achieved</w:t>
            </w:r>
            <w:r w:rsidRPr="00BA7900">
              <w:rPr>
                <w:rFonts w:asciiTheme="minorHAnsi" w:eastAsia="Times New Roman" w:hAnsiTheme="minorHAnsi" w:cstheme="minorHAnsi"/>
                <w:szCs w:val="20"/>
              </w:rPr>
              <w:t>.</w:t>
            </w:r>
            <w:r>
              <w:rPr>
                <w:rFonts w:asciiTheme="minorHAnsi" w:eastAsia="Times New Roman" w:hAnsiTheme="minorHAnsi" w:cstheme="minorHAnsi"/>
                <w:szCs w:val="20"/>
              </w:rPr>
              <w:t xml:space="preserve"> If not, please explain changes.</w:t>
            </w:r>
          </w:p>
        </w:tc>
      </w:tr>
      <w:tr w:rsidR="00904C08" w:rsidRPr="003E4B70" w14:paraId="67273057" w14:textId="77777777" w:rsidTr="00BA7900">
        <w:trPr>
          <w:trHeight w:val="620"/>
          <w:jc w:val="center"/>
        </w:trPr>
        <w:tc>
          <w:tcPr>
            <w:tcW w:w="10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273056" w14:textId="77777777" w:rsidR="00904C08" w:rsidRPr="00BA7900" w:rsidRDefault="00904C08" w:rsidP="00904C08">
            <w:pPr>
              <w:rPr>
                <w:rFonts w:asciiTheme="minorHAnsi" w:eastAsia="Times New Roman" w:hAnsiTheme="minorHAnsi" w:cstheme="minorHAnsi"/>
                <w:szCs w:val="20"/>
              </w:rPr>
            </w:pPr>
            <w:r w:rsidRPr="00BA7900">
              <w:rPr>
                <w:rFonts w:asciiTheme="minorHAnsi" w:eastAsia="Times New Roman" w:hAnsiTheme="minorHAnsi" w:cstheme="minorHAnsi"/>
                <w:szCs w:val="20"/>
              </w:rPr>
              <w:t> </w:t>
            </w:r>
          </w:p>
        </w:tc>
      </w:tr>
    </w:tbl>
    <w:p w14:paraId="6727305F" w14:textId="77777777" w:rsidR="001A6A58" w:rsidRPr="003E4B70" w:rsidRDefault="001A6A58" w:rsidP="00B114C6">
      <w:pPr>
        <w:pStyle w:val="ochacontenttext"/>
        <w:rPr>
          <w:rFonts w:asciiTheme="minorHAnsi" w:hAnsiTheme="minorHAnsi" w:cstheme="minorHAnsi"/>
        </w:rPr>
      </w:pPr>
      <w:bookmarkStart w:id="0" w:name="_GoBack"/>
      <w:bookmarkEnd w:id="0"/>
    </w:p>
    <w:sectPr w:rsidR="001A6A58" w:rsidRPr="003E4B70" w:rsidSect="00B114C6">
      <w:headerReference w:type="default" r:id="rId13"/>
      <w:footerReference w:type="default" r:id="rId14"/>
      <w:footerReference w:type="first" r:id="rId15"/>
      <w:pgSz w:w="11907" w:h="16839" w:code="9"/>
      <w:pgMar w:top="567" w:right="851" w:bottom="1276"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6EBE" w14:textId="77777777" w:rsidR="00FB23B8" w:rsidRDefault="00FB23B8" w:rsidP="00244D64">
      <w:r>
        <w:separator/>
      </w:r>
    </w:p>
    <w:p w14:paraId="753466E8" w14:textId="77777777" w:rsidR="00FB23B8" w:rsidRDefault="00FB23B8"/>
  </w:endnote>
  <w:endnote w:type="continuationSeparator" w:id="0">
    <w:p w14:paraId="5FDBC99F" w14:textId="77777777" w:rsidR="00FB23B8" w:rsidRDefault="00FB23B8" w:rsidP="00244D64">
      <w:r>
        <w:continuationSeparator/>
      </w:r>
    </w:p>
    <w:p w14:paraId="0DD2D12D" w14:textId="77777777" w:rsidR="00FB23B8" w:rsidRDefault="00FB23B8"/>
  </w:endnote>
  <w:endnote w:type="continuationNotice" w:id="1">
    <w:p w14:paraId="413D3D2E" w14:textId="77777777" w:rsidR="00BE79E5" w:rsidRDefault="00BE7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306C" w14:textId="77777777" w:rsidR="001E1F3F" w:rsidRPr="001E1F3F" w:rsidRDefault="001E1F3F" w:rsidP="001E1F3F">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58242" behindDoc="0" locked="0" layoutInCell="1" allowOverlap="1" wp14:anchorId="67273072" wp14:editId="67273073">
              <wp:simplePos x="0" y="0"/>
              <wp:positionH relativeFrom="page">
                <wp:posOffset>541020</wp:posOffset>
              </wp:positionH>
              <wp:positionV relativeFrom="paragraph">
                <wp:posOffset>27305</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6917230C"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2.15pt" to="552.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" strokecolor="#4579b8 [3044]">
              <o:lock v:ext="edit" shapetype="f"/>
              <w10:wrap anchorx="page"/>
            </v:line>
          </w:pict>
        </mc:Fallback>
      </mc:AlternateContent>
    </w:r>
    <w:r w:rsidR="0093262E">
      <w:rPr>
        <w:rFonts w:cs="Arial"/>
        <w:color w:val="808080" w:themeColor="background1" w:themeShade="80"/>
        <w:sz w:val="16"/>
      </w:rPr>
      <w:t xml:space="preserve"> </w:t>
    </w:r>
  </w:p>
  <w:p w14:paraId="6727306D" w14:textId="77777777" w:rsidR="00E71565" w:rsidRPr="001850E1" w:rsidRDefault="00DC5870" w:rsidP="00F14133">
    <w:pPr>
      <w:pStyle w:val="Footer"/>
      <w:jc w:val="center"/>
      <w:rPr>
        <w:rFonts w:cs="Arial"/>
        <w:i/>
        <w:sz w:val="16"/>
        <w:szCs w:val="16"/>
      </w:rPr>
    </w:pPr>
    <w:r>
      <w:rPr>
        <w:rFonts w:cs="Arial"/>
        <w:color w:val="056CB6"/>
        <w:sz w:val="16"/>
      </w:rPr>
      <w:t xml:space="preserve"> </w:t>
    </w:r>
    <w:r w:rsidR="001E1F3F" w:rsidRPr="00DC5870">
      <w:rPr>
        <w:rFonts w:cs="Arial"/>
        <w:b/>
        <w:color w:val="056CB6"/>
        <w:sz w:val="16"/>
      </w:rPr>
      <w:t>cerf</w:t>
    </w:r>
    <w:r w:rsidR="00E71565" w:rsidRPr="00DC5870">
      <w:rPr>
        <w:rFonts w:cs="Arial"/>
        <w:b/>
        <w:color w:val="056CB6"/>
        <w:sz w:val="16"/>
      </w:rPr>
      <w:t>.un.org</w:t>
    </w:r>
    <w:r w:rsidR="001E1F3F">
      <w:rPr>
        <w:rFonts w:cs="Arial"/>
        <w:color w:val="056CB6"/>
        <w:sz w:val="16"/>
      </w:rPr>
      <w:t xml:space="preserve"> | </w:t>
    </w:r>
    <w:r w:rsidR="001E1F3F" w:rsidRPr="00DC5870">
      <w:rPr>
        <w:rFonts w:cs="Arial"/>
        <w:b/>
        <w:color w:val="056CB6"/>
        <w:sz w:val="16"/>
      </w:rPr>
      <w:t>cerf@un.org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306E" w14:textId="77777777" w:rsidR="00DC5870" w:rsidRPr="00187447" w:rsidRDefault="00E71565" w:rsidP="00DC5870">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58241" behindDoc="0" locked="0" layoutInCell="1" allowOverlap="1" wp14:anchorId="67273074" wp14:editId="67273075">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6C0FA691"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00DC5870" w:rsidRPr="00DC5870">
      <w:rPr>
        <w:rFonts w:cs="Arial"/>
        <w:color w:val="808080" w:themeColor="background1" w:themeShade="80"/>
        <w:sz w:val="16"/>
      </w:rPr>
      <w:t xml:space="preserve"> </w:t>
    </w:r>
    <w:r w:rsidR="00DC5870" w:rsidRPr="0093262E">
      <w:rPr>
        <w:rFonts w:cs="Arial"/>
        <w:color w:val="808080" w:themeColor="background1" w:themeShade="80"/>
        <w:sz w:val="16"/>
      </w:rPr>
      <w:t>United Nations Central Emergency Response Fund (CERF)</w:t>
    </w:r>
    <w:r w:rsidR="00DC5870" w:rsidRPr="00187447">
      <w:rPr>
        <w:rFonts w:cs="Arial"/>
        <w:color w:val="808080" w:themeColor="background1" w:themeShade="80"/>
        <w:sz w:val="16"/>
      </w:rPr>
      <w:t xml:space="preserve"> </w:t>
    </w:r>
    <w:r w:rsidR="00DC5870">
      <w:rPr>
        <w:rFonts w:cs="Arial"/>
        <w:color w:val="808080" w:themeColor="background1" w:themeShade="80"/>
        <w:sz w:val="16"/>
      </w:rPr>
      <w:t xml:space="preserve">is managed by the </w:t>
    </w:r>
    <w:r w:rsidR="00DC5870" w:rsidRPr="00187447">
      <w:rPr>
        <w:rFonts w:cs="Arial"/>
        <w:color w:val="808080" w:themeColor="background1" w:themeShade="80"/>
        <w:sz w:val="16"/>
      </w:rPr>
      <w:t>Office for the Coordination of</w:t>
    </w:r>
    <w:r w:rsidR="00DC5870">
      <w:rPr>
        <w:rFonts w:cs="Arial"/>
        <w:color w:val="808080" w:themeColor="background1" w:themeShade="80"/>
        <w:sz w:val="16"/>
      </w:rPr>
      <w:t xml:space="preserve"> Humanitarian Affairs (OCHA) </w:t>
    </w:r>
  </w:p>
  <w:p w14:paraId="6727306F" w14:textId="77777777" w:rsidR="00E71565" w:rsidRPr="00DC5870" w:rsidRDefault="00DC5870" w:rsidP="00DC5870">
    <w:pPr>
      <w:pStyle w:val="Footer"/>
      <w:jc w:val="center"/>
      <w:rPr>
        <w:rFonts w:cs="Arial"/>
        <w:i/>
        <w:sz w:val="16"/>
        <w:szCs w:val="16"/>
      </w:rPr>
    </w:pPr>
    <w:r>
      <w:rPr>
        <w:rFonts w:cs="Arial"/>
        <w:color w:val="056CB6"/>
        <w:sz w:val="16"/>
      </w:rPr>
      <w:t xml:space="preserve"> </w:t>
    </w:r>
    <w:r w:rsidRPr="00DC5870">
      <w:rPr>
        <w:rFonts w:cs="Arial"/>
        <w:b/>
        <w:color w:val="056CB6"/>
        <w:sz w:val="16"/>
      </w:rPr>
      <w:t>cerf.un.org</w:t>
    </w:r>
    <w:r>
      <w:rPr>
        <w:rFonts w:cs="Arial"/>
        <w:color w:val="056CB6"/>
        <w:sz w:val="16"/>
      </w:rPr>
      <w:t xml:space="preserve"> | </w:t>
    </w:r>
    <w:r w:rsidRPr="00DC5870">
      <w:rPr>
        <w:rFonts w:cs="Arial"/>
        <w:b/>
        <w:color w:val="056CB6"/>
        <w:sz w:val="16"/>
      </w:rPr>
      <w:t>cerf@un.org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C329" w14:textId="77777777" w:rsidR="00FB23B8" w:rsidRDefault="00FB23B8" w:rsidP="00244D64">
      <w:r>
        <w:separator/>
      </w:r>
    </w:p>
    <w:p w14:paraId="7F94BF67" w14:textId="77777777" w:rsidR="00FB23B8" w:rsidRDefault="00FB23B8"/>
  </w:footnote>
  <w:footnote w:type="continuationSeparator" w:id="0">
    <w:p w14:paraId="28C8E611" w14:textId="77777777" w:rsidR="00FB23B8" w:rsidRDefault="00FB23B8" w:rsidP="00244D64">
      <w:r>
        <w:continuationSeparator/>
      </w:r>
    </w:p>
    <w:p w14:paraId="3E2EEBD9" w14:textId="77777777" w:rsidR="00FB23B8" w:rsidRDefault="00FB23B8"/>
  </w:footnote>
  <w:footnote w:type="continuationNotice" w:id="1">
    <w:p w14:paraId="01DA01F0" w14:textId="77777777" w:rsidR="00BE79E5" w:rsidRDefault="00BE79E5"/>
  </w:footnote>
  <w:footnote w:id="2">
    <w:p w14:paraId="4BF48F1A" w14:textId="1BB81ECA" w:rsidR="00E934FE" w:rsidRPr="003E4B70" w:rsidRDefault="007C660C" w:rsidP="00700B02">
      <w:pPr>
        <w:pStyle w:val="FootnoteText"/>
        <w:rPr>
          <w:rFonts w:asciiTheme="minorHAnsi" w:hAnsiTheme="minorHAnsi" w:cstheme="minorHAnsi"/>
        </w:rPr>
      </w:pPr>
      <w:r w:rsidRPr="003E4B70">
        <w:rPr>
          <w:rStyle w:val="FootnoteReference"/>
          <w:rFonts w:asciiTheme="minorHAnsi" w:hAnsiTheme="minorHAnsi" w:cstheme="minorHAnsi"/>
        </w:rPr>
        <w:footnoteRef/>
      </w:r>
      <w:r w:rsidR="007A1507" w:rsidRPr="003E4B70">
        <w:rPr>
          <w:rFonts w:asciiTheme="minorHAnsi" w:hAnsiTheme="minorHAnsi" w:cstheme="minorHAnsi"/>
          <w:sz w:val="16"/>
          <w:szCs w:val="16"/>
        </w:rPr>
        <w:t>Approval</w:t>
      </w:r>
      <w:r w:rsidR="005F638A" w:rsidRPr="003E4B70">
        <w:rPr>
          <w:rFonts w:asciiTheme="minorHAnsi" w:hAnsiTheme="minorHAnsi" w:cstheme="minorHAnsi"/>
          <w:sz w:val="16"/>
          <w:szCs w:val="16"/>
        </w:rPr>
        <w:t xml:space="preserve"> and disbursement dates can be found on the CERF website: </w:t>
      </w:r>
      <w:hyperlink r:id="rId1" w:history="1">
        <w:r w:rsidR="005F638A" w:rsidRPr="003E4B70">
          <w:rPr>
            <w:rStyle w:val="Hyperlink"/>
            <w:rFonts w:asciiTheme="minorHAnsi" w:hAnsiTheme="minorHAnsi" w:cstheme="minorHAnsi"/>
            <w:sz w:val="16"/>
            <w:szCs w:val="16"/>
          </w:rPr>
          <w:t>www.unocha.org/cerf</w:t>
        </w:r>
      </w:hyperlink>
      <w:r w:rsidR="005F638A" w:rsidRPr="003E4B70">
        <w:rPr>
          <w:rFonts w:asciiTheme="minorHAnsi" w:hAnsiTheme="minorHAnsi" w:cstheme="minorHAnsi"/>
          <w:sz w:val="16"/>
          <w:szCs w:val="16"/>
        </w:rPr>
        <w:t xml:space="preserve"> </w:t>
      </w:r>
      <w:r w:rsidR="005F638A" w:rsidRPr="003E4B70">
        <w:rPr>
          <w:rFonts w:asciiTheme="minorHAnsi" w:eastAsia="Wingdings" w:hAnsiTheme="minorHAnsi" w:cstheme="minorHAnsi"/>
          <w:sz w:val="16"/>
          <w:szCs w:val="16"/>
        </w:rPr>
        <w:t>à</w:t>
      </w:r>
      <w:r w:rsidR="005F638A" w:rsidRPr="003E4B70">
        <w:rPr>
          <w:rFonts w:asciiTheme="minorHAnsi" w:hAnsiTheme="minorHAnsi" w:cstheme="minorHAnsi"/>
          <w:sz w:val="16"/>
          <w:szCs w:val="16"/>
        </w:rPr>
        <w:t xml:space="preserve">CERF Grants </w:t>
      </w:r>
      <w:r w:rsidR="005F638A" w:rsidRPr="003E4B70">
        <w:rPr>
          <w:rFonts w:asciiTheme="minorHAnsi" w:eastAsia="Wingdings" w:hAnsiTheme="minorHAnsi" w:cstheme="minorHAnsi"/>
          <w:sz w:val="16"/>
          <w:szCs w:val="16"/>
        </w:rPr>
        <w:t>à</w:t>
      </w:r>
      <w:r w:rsidR="005F638A" w:rsidRPr="003E4B70">
        <w:rPr>
          <w:rFonts w:asciiTheme="minorHAnsi" w:hAnsiTheme="minorHAnsi" w:cstheme="minorHAnsi"/>
          <w:sz w:val="16"/>
          <w:szCs w:val="16"/>
        </w:rPr>
        <w:t xml:space="preserve"> By Country</w:t>
      </w:r>
    </w:p>
  </w:footnote>
  <w:footnote w:id="3">
    <w:p w14:paraId="514347FB" w14:textId="43FB40CC" w:rsidR="00E934FE" w:rsidRPr="003E4B70" w:rsidRDefault="00E934FE" w:rsidP="00700B02">
      <w:pPr>
        <w:pStyle w:val="FootnoteText"/>
        <w:rPr>
          <w:rFonts w:asciiTheme="minorHAnsi" w:hAnsiTheme="minorHAnsi" w:cstheme="minorHAnsi"/>
        </w:rPr>
      </w:pPr>
      <w:r w:rsidRPr="003E4B70">
        <w:rPr>
          <w:rStyle w:val="FootnoteReference"/>
          <w:rFonts w:asciiTheme="minorHAnsi" w:hAnsiTheme="minorHAnsi" w:cstheme="minorHAnsi"/>
        </w:rPr>
        <w:footnoteRef/>
      </w:r>
      <w:r w:rsidRPr="003E4B70">
        <w:rPr>
          <w:rFonts w:asciiTheme="minorHAnsi" w:hAnsiTheme="minorHAnsi" w:cstheme="minorHAnsi"/>
        </w:rPr>
        <w:t xml:space="preserve"> </w:t>
      </w:r>
      <w:r w:rsidR="00A328D6" w:rsidRPr="003E4B70">
        <w:rPr>
          <w:rFonts w:asciiTheme="minorHAnsi" w:hAnsiTheme="minorHAnsi" w:cstheme="minorHAnsi"/>
          <w:sz w:val="16"/>
          <w:szCs w:val="16"/>
        </w:rPr>
        <w:t>Project completion date for Rapid Response grants is six months after disbursement date unless otherwise specified in the final project proposal.  For Underfunded Emergencies grants approved in the first round (around March) the date is 31 December of the same year while for projects approved in the second round (around September) it is 30 June of the following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306A" w14:textId="77777777" w:rsidR="00E71565" w:rsidRPr="00435969" w:rsidRDefault="00E71565"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8240" behindDoc="0" locked="0" layoutInCell="1" allowOverlap="1" wp14:anchorId="67273070" wp14:editId="67273071">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70726947"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A812C3">
      <w:rPr>
        <w:noProof/>
        <w:color w:val="026CB6"/>
        <w:szCs w:val="20"/>
        <w:lang w:eastAsia="en-US"/>
      </w:rPr>
      <w:t>CERF Project Revision Request</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A812C3">
      <w:rPr>
        <w:noProof/>
        <w:color w:val="026CB6"/>
      </w:rPr>
      <w:t>2</w:t>
    </w:r>
    <w:r w:rsidRPr="007D0ADC">
      <w:rPr>
        <w:color w:val="026CB6"/>
      </w:rPr>
      <w:fldChar w:fldCharType="end"/>
    </w:r>
  </w:p>
  <w:p w14:paraId="6727306B" w14:textId="77777777" w:rsidR="00E71565" w:rsidRDefault="00E71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6E48133F"/>
    <w:multiLevelType w:val="hybridMultilevel"/>
    <w:tmpl w:val="62168282"/>
    <w:lvl w:ilvl="0" w:tplc="C1E27442">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71281"/>
    <w:multiLevelType w:val="hybridMultilevel"/>
    <w:tmpl w:val="E088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jQ0MbWwNDI2szBU0lEKTi0uzszPAykwqQUADvjrtywAAAA="/>
  </w:docVars>
  <w:rsids>
    <w:rsidRoot w:val="00A812C3"/>
    <w:rsid w:val="0001276B"/>
    <w:rsid w:val="000173C3"/>
    <w:rsid w:val="00023C7D"/>
    <w:rsid w:val="00027F03"/>
    <w:rsid w:val="00036C30"/>
    <w:rsid w:val="00040738"/>
    <w:rsid w:val="00040D98"/>
    <w:rsid w:val="00043D25"/>
    <w:rsid w:val="000450F1"/>
    <w:rsid w:val="000530BF"/>
    <w:rsid w:val="00062D74"/>
    <w:rsid w:val="000702D9"/>
    <w:rsid w:val="0007243A"/>
    <w:rsid w:val="0008353F"/>
    <w:rsid w:val="000873AC"/>
    <w:rsid w:val="000950CC"/>
    <w:rsid w:val="00097BCE"/>
    <w:rsid w:val="000A10ED"/>
    <w:rsid w:val="000A2D4F"/>
    <w:rsid w:val="000A6F08"/>
    <w:rsid w:val="000C11B1"/>
    <w:rsid w:val="00107868"/>
    <w:rsid w:val="0012732F"/>
    <w:rsid w:val="001367C6"/>
    <w:rsid w:val="00137383"/>
    <w:rsid w:val="00140D0A"/>
    <w:rsid w:val="00154292"/>
    <w:rsid w:val="0015542C"/>
    <w:rsid w:val="00164D4F"/>
    <w:rsid w:val="00166FF7"/>
    <w:rsid w:val="00173193"/>
    <w:rsid w:val="001850E1"/>
    <w:rsid w:val="00187447"/>
    <w:rsid w:val="00190391"/>
    <w:rsid w:val="0019297F"/>
    <w:rsid w:val="00192C7D"/>
    <w:rsid w:val="001A2CC8"/>
    <w:rsid w:val="001A6A58"/>
    <w:rsid w:val="001C0281"/>
    <w:rsid w:val="001D095D"/>
    <w:rsid w:val="001D2EF1"/>
    <w:rsid w:val="001E1F3F"/>
    <w:rsid w:val="001F0A25"/>
    <w:rsid w:val="001F0DD1"/>
    <w:rsid w:val="0020044A"/>
    <w:rsid w:val="00201BF1"/>
    <w:rsid w:val="002033EF"/>
    <w:rsid w:val="00210584"/>
    <w:rsid w:val="0021577A"/>
    <w:rsid w:val="00216E39"/>
    <w:rsid w:val="00233587"/>
    <w:rsid w:val="00244D64"/>
    <w:rsid w:val="002520D3"/>
    <w:rsid w:val="00254E12"/>
    <w:rsid w:val="00263E5B"/>
    <w:rsid w:val="0026725C"/>
    <w:rsid w:val="00267DFB"/>
    <w:rsid w:val="00274411"/>
    <w:rsid w:val="00277121"/>
    <w:rsid w:val="002A0529"/>
    <w:rsid w:val="002A3F07"/>
    <w:rsid w:val="002B23BF"/>
    <w:rsid w:val="002B45D0"/>
    <w:rsid w:val="002E7B81"/>
    <w:rsid w:val="002F37C2"/>
    <w:rsid w:val="002F5988"/>
    <w:rsid w:val="00302D57"/>
    <w:rsid w:val="00312BCC"/>
    <w:rsid w:val="00320D3A"/>
    <w:rsid w:val="003218BB"/>
    <w:rsid w:val="00326264"/>
    <w:rsid w:val="00335C75"/>
    <w:rsid w:val="00342663"/>
    <w:rsid w:val="003449DE"/>
    <w:rsid w:val="003467AD"/>
    <w:rsid w:val="00357178"/>
    <w:rsid w:val="00381D8D"/>
    <w:rsid w:val="003836A5"/>
    <w:rsid w:val="003915C7"/>
    <w:rsid w:val="003A55B7"/>
    <w:rsid w:val="003B2290"/>
    <w:rsid w:val="003C578E"/>
    <w:rsid w:val="003D0ACD"/>
    <w:rsid w:val="003D2E3A"/>
    <w:rsid w:val="003D553A"/>
    <w:rsid w:val="003E4B70"/>
    <w:rsid w:val="004054B7"/>
    <w:rsid w:val="00435969"/>
    <w:rsid w:val="0043599A"/>
    <w:rsid w:val="00440047"/>
    <w:rsid w:val="00447B0B"/>
    <w:rsid w:val="0045148B"/>
    <w:rsid w:val="00453E32"/>
    <w:rsid w:val="004740C1"/>
    <w:rsid w:val="00483BA5"/>
    <w:rsid w:val="004A792A"/>
    <w:rsid w:val="004A7AE4"/>
    <w:rsid w:val="004B1948"/>
    <w:rsid w:val="004B51DB"/>
    <w:rsid w:val="004C7E86"/>
    <w:rsid w:val="004D026A"/>
    <w:rsid w:val="004D2055"/>
    <w:rsid w:val="004D3BBB"/>
    <w:rsid w:val="004D3E3E"/>
    <w:rsid w:val="004E1C9A"/>
    <w:rsid w:val="004F02A7"/>
    <w:rsid w:val="004F0FD1"/>
    <w:rsid w:val="004F70BF"/>
    <w:rsid w:val="00513DF1"/>
    <w:rsid w:val="005141B1"/>
    <w:rsid w:val="0051694E"/>
    <w:rsid w:val="005270A0"/>
    <w:rsid w:val="005431FA"/>
    <w:rsid w:val="005451F9"/>
    <w:rsid w:val="00563C9C"/>
    <w:rsid w:val="005702FD"/>
    <w:rsid w:val="005729E1"/>
    <w:rsid w:val="00581966"/>
    <w:rsid w:val="005845E2"/>
    <w:rsid w:val="0058770E"/>
    <w:rsid w:val="005B0658"/>
    <w:rsid w:val="005B114E"/>
    <w:rsid w:val="005B7CF9"/>
    <w:rsid w:val="005D15A9"/>
    <w:rsid w:val="005D3A96"/>
    <w:rsid w:val="005D62B2"/>
    <w:rsid w:val="005D6B65"/>
    <w:rsid w:val="005E2008"/>
    <w:rsid w:val="005F638A"/>
    <w:rsid w:val="005F6BDB"/>
    <w:rsid w:val="006045A8"/>
    <w:rsid w:val="006047DF"/>
    <w:rsid w:val="006122EF"/>
    <w:rsid w:val="00615A8C"/>
    <w:rsid w:val="0062260F"/>
    <w:rsid w:val="006339F3"/>
    <w:rsid w:val="00637640"/>
    <w:rsid w:val="0064371F"/>
    <w:rsid w:val="006551AE"/>
    <w:rsid w:val="00662AFF"/>
    <w:rsid w:val="0067478D"/>
    <w:rsid w:val="00677C6E"/>
    <w:rsid w:val="00683346"/>
    <w:rsid w:val="00692809"/>
    <w:rsid w:val="00693B7E"/>
    <w:rsid w:val="006C1F8C"/>
    <w:rsid w:val="006D1D18"/>
    <w:rsid w:val="006E732C"/>
    <w:rsid w:val="006F44B7"/>
    <w:rsid w:val="00700B02"/>
    <w:rsid w:val="0071141F"/>
    <w:rsid w:val="0071331C"/>
    <w:rsid w:val="00714DDD"/>
    <w:rsid w:val="00736253"/>
    <w:rsid w:val="0073756A"/>
    <w:rsid w:val="00740646"/>
    <w:rsid w:val="0074595E"/>
    <w:rsid w:val="00757E0A"/>
    <w:rsid w:val="007703D6"/>
    <w:rsid w:val="0077101A"/>
    <w:rsid w:val="00777E4F"/>
    <w:rsid w:val="00796CE0"/>
    <w:rsid w:val="007A1507"/>
    <w:rsid w:val="007A1B10"/>
    <w:rsid w:val="007B05EB"/>
    <w:rsid w:val="007B12C0"/>
    <w:rsid w:val="007C22E9"/>
    <w:rsid w:val="007C660C"/>
    <w:rsid w:val="007D0ADC"/>
    <w:rsid w:val="007D72C7"/>
    <w:rsid w:val="00805202"/>
    <w:rsid w:val="00816065"/>
    <w:rsid w:val="0084334A"/>
    <w:rsid w:val="0084711A"/>
    <w:rsid w:val="00860BAC"/>
    <w:rsid w:val="008632AC"/>
    <w:rsid w:val="00877EF7"/>
    <w:rsid w:val="00881776"/>
    <w:rsid w:val="00885E1A"/>
    <w:rsid w:val="00892E90"/>
    <w:rsid w:val="008944BD"/>
    <w:rsid w:val="00894ABF"/>
    <w:rsid w:val="00897505"/>
    <w:rsid w:val="008A419A"/>
    <w:rsid w:val="008B2B79"/>
    <w:rsid w:val="008C2B7B"/>
    <w:rsid w:val="008C6B44"/>
    <w:rsid w:val="008E1B12"/>
    <w:rsid w:val="008E62EF"/>
    <w:rsid w:val="00904C08"/>
    <w:rsid w:val="00912698"/>
    <w:rsid w:val="009134B2"/>
    <w:rsid w:val="0093262E"/>
    <w:rsid w:val="00934024"/>
    <w:rsid w:val="009346F3"/>
    <w:rsid w:val="00936F57"/>
    <w:rsid w:val="00950653"/>
    <w:rsid w:val="00967D58"/>
    <w:rsid w:val="00971332"/>
    <w:rsid w:val="0097321C"/>
    <w:rsid w:val="009763E0"/>
    <w:rsid w:val="00992B1C"/>
    <w:rsid w:val="009A1FEE"/>
    <w:rsid w:val="009A247F"/>
    <w:rsid w:val="009D5368"/>
    <w:rsid w:val="009E42E2"/>
    <w:rsid w:val="009F2656"/>
    <w:rsid w:val="00A05DDA"/>
    <w:rsid w:val="00A17344"/>
    <w:rsid w:val="00A328D6"/>
    <w:rsid w:val="00A330F1"/>
    <w:rsid w:val="00A33839"/>
    <w:rsid w:val="00A408BE"/>
    <w:rsid w:val="00A43F40"/>
    <w:rsid w:val="00A44EF2"/>
    <w:rsid w:val="00A536A2"/>
    <w:rsid w:val="00A57492"/>
    <w:rsid w:val="00A61BAE"/>
    <w:rsid w:val="00A671DE"/>
    <w:rsid w:val="00A67ADB"/>
    <w:rsid w:val="00A67E4D"/>
    <w:rsid w:val="00A7708E"/>
    <w:rsid w:val="00A812C3"/>
    <w:rsid w:val="00A835F0"/>
    <w:rsid w:val="00A84484"/>
    <w:rsid w:val="00A85C6C"/>
    <w:rsid w:val="00A860A9"/>
    <w:rsid w:val="00A92607"/>
    <w:rsid w:val="00A93BD1"/>
    <w:rsid w:val="00A94FE3"/>
    <w:rsid w:val="00AB6A27"/>
    <w:rsid w:val="00AC4A83"/>
    <w:rsid w:val="00AD09AE"/>
    <w:rsid w:val="00AD1A24"/>
    <w:rsid w:val="00AD2B97"/>
    <w:rsid w:val="00AD4ED2"/>
    <w:rsid w:val="00AD6495"/>
    <w:rsid w:val="00AD6B3F"/>
    <w:rsid w:val="00AE37E6"/>
    <w:rsid w:val="00AF0343"/>
    <w:rsid w:val="00B00CA8"/>
    <w:rsid w:val="00B114C6"/>
    <w:rsid w:val="00B1239E"/>
    <w:rsid w:val="00B134CD"/>
    <w:rsid w:val="00B23C45"/>
    <w:rsid w:val="00B24601"/>
    <w:rsid w:val="00B25A92"/>
    <w:rsid w:val="00B26236"/>
    <w:rsid w:val="00B2649E"/>
    <w:rsid w:val="00B2749B"/>
    <w:rsid w:val="00B31577"/>
    <w:rsid w:val="00B317EA"/>
    <w:rsid w:val="00B40716"/>
    <w:rsid w:val="00B72C22"/>
    <w:rsid w:val="00B73629"/>
    <w:rsid w:val="00B7660D"/>
    <w:rsid w:val="00B807DE"/>
    <w:rsid w:val="00B86B27"/>
    <w:rsid w:val="00B953E4"/>
    <w:rsid w:val="00BA1D6C"/>
    <w:rsid w:val="00BA7900"/>
    <w:rsid w:val="00BB2AD2"/>
    <w:rsid w:val="00BC269C"/>
    <w:rsid w:val="00BC47AA"/>
    <w:rsid w:val="00BD0157"/>
    <w:rsid w:val="00BE79E5"/>
    <w:rsid w:val="00BF16E0"/>
    <w:rsid w:val="00BF289F"/>
    <w:rsid w:val="00C2473E"/>
    <w:rsid w:val="00C27DD8"/>
    <w:rsid w:val="00C32A48"/>
    <w:rsid w:val="00C365ED"/>
    <w:rsid w:val="00C55F06"/>
    <w:rsid w:val="00C633C6"/>
    <w:rsid w:val="00C6575E"/>
    <w:rsid w:val="00C70332"/>
    <w:rsid w:val="00C70E35"/>
    <w:rsid w:val="00C74794"/>
    <w:rsid w:val="00C7657A"/>
    <w:rsid w:val="00C76899"/>
    <w:rsid w:val="00C779B4"/>
    <w:rsid w:val="00C77D39"/>
    <w:rsid w:val="00C81687"/>
    <w:rsid w:val="00C819EE"/>
    <w:rsid w:val="00C93EDC"/>
    <w:rsid w:val="00CA5E55"/>
    <w:rsid w:val="00CB1B06"/>
    <w:rsid w:val="00CB1BBE"/>
    <w:rsid w:val="00CD3C06"/>
    <w:rsid w:val="00CD4415"/>
    <w:rsid w:val="00D13655"/>
    <w:rsid w:val="00D22653"/>
    <w:rsid w:val="00D30ECF"/>
    <w:rsid w:val="00D360E3"/>
    <w:rsid w:val="00D402D5"/>
    <w:rsid w:val="00D52A4A"/>
    <w:rsid w:val="00D634FF"/>
    <w:rsid w:val="00D6799B"/>
    <w:rsid w:val="00D8637D"/>
    <w:rsid w:val="00D87773"/>
    <w:rsid w:val="00DA672B"/>
    <w:rsid w:val="00DB2C74"/>
    <w:rsid w:val="00DC0B3D"/>
    <w:rsid w:val="00DC5212"/>
    <w:rsid w:val="00DC5870"/>
    <w:rsid w:val="00DC6C76"/>
    <w:rsid w:val="00DD1C13"/>
    <w:rsid w:val="00DF42CD"/>
    <w:rsid w:val="00E00741"/>
    <w:rsid w:val="00E02304"/>
    <w:rsid w:val="00E10FE8"/>
    <w:rsid w:val="00E41974"/>
    <w:rsid w:val="00E461C8"/>
    <w:rsid w:val="00E4776D"/>
    <w:rsid w:val="00E505B0"/>
    <w:rsid w:val="00E641E5"/>
    <w:rsid w:val="00E66723"/>
    <w:rsid w:val="00E71565"/>
    <w:rsid w:val="00E934FE"/>
    <w:rsid w:val="00E94CC4"/>
    <w:rsid w:val="00E95A61"/>
    <w:rsid w:val="00EB2E58"/>
    <w:rsid w:val="00EB333B"/>
    <w:rsid w:val="00EE25A7"/>
    <w:rsid w:val="00EE7C58"/>
    <w:rsid w:val="00EF0E29"/>
    <w:rsid w:val="00EF202C"/>
    <w:rsid w:val="00EF41C9"/>
    <w:rsid w:val="00F02BA3"/>
    <w:rsid w:val="00F04EDF"/>
    <w:rsid w:val="00F13550"/>
    <w:rsid w:val="00F14133"/>
    <w:rsid w:val="00F21A9E"/>
    <w:rsid w:val="00F245B3"/>
    <w:rsid w:val="00F3196C"/>
    <w:rsid w:val="00F575A4"/>
    <w:rsid w:val="00F72961"/>
    <w:rsid w:val="00F81158"/>
    <w:rsid w:val="00F85117"/>
    <w:rsid w:val="00F863E4"/>
    <w:rsid w:val="00F869C4"/>
    <w:rsid w:val="00F93B76"/>
    <w:rsid w:val="00FA2499"/>
    <w:rsid w:val="00FA5A63"/>
    <w:rsid w:val="00FA62A5"/>
    <w:rsid w:val="00FB23B8"/>
    <w:rsid w:val="00FB288C"/>
    <w:rsid w:val="00FC02E5"/>
    <w:rsid w:val="00FC7995"/>
    <w:rsid w:val="00FD32F3"/>
    <w:rsid w:val="00FD7246"/>
    <w:rsid w:val="00FE28C2"/>
    <w:rsid w:val="00FE6BDA"/>
    <w:rsid w:val="00FF3E4A"/>
    <w:rsid w:val="04E5826C"/>
    <w:rsid w:val="1953BA7C"/>
    <w:rsid w:val="2C223982"/>
    <w:rsid w:val="40369DAD"/>
    <w:rsid w:val="4BC64165"/>
    <w:rsid w:val="54F0E76A"/>
    <w:rsid w:val="61FCA251"/>
    <w:rsid w:val="62DC05C0"/>
    <w:rsid w:val="65DE89A4"/>
    <w:rsid w:val="6877360A"/>
    <w:rsid w:val="7899DC4F"/>
    <w:rsid w:val="79F0B5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73011"/>
  <w15:docId w15:val="{FD49B6E8-B53A-46F4-86E2-9EABF93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FootnoteText">
    <w:name w:val="footnote text"/>
    <w:basedOn w:val="Normal"/>
    <w:link w:val="FootnoteTextChar"/>
    <w:semiHidden/>
    <w:rsid w:val="00A812C3"/>
    <w:rPr>
      <w:rFonts w:ascii="Times New Roman" w:eastAsia="SimSun" w:hAnsi="Times New Roman" w:cs="Times New Roman"/>
      <w:color w:val="auto"/>
      <w:szCs w:val="20"/>
      <w:lang w:val="en-GB" w:eastAsia="zh-CN"/>
    </w:rPr>
  </w:style>
  <w:style w:type="character" w:customStyle="1" w:styleId="FootnoteTextChar">
    <w:name w:val="Footnote Text Char"/>
    <w:basedOn w:val="DefaultParagraphFont"/>
    <w:link w:val="FootnoteText"/>
    <w:semiHidden/>
    <w:rsid w:val="00A812C3"/>
    <w:rPr>
      <w:rFonts w:ascii="Times New Roman" w:eastAsia="SimSun" w:hAnsi="Times New Roman" w:cs="Times New Roman"/>
      <w:sz w:val="20"/>
      <w:szCs w:val="20"/>
      <w:lang w:val="en-GB" w:eastAsia="zh-CN"/>
    </w:rPr>
  </w:style>
  <w:style w:type="character" w:styleId="FootnoteReference">
    <w:name w:val="footnote reference"/>
    <w:semiHidden/>
    <w:rsid w:val="00A812C3"/>
    <w:rPr>
      <w:vertAlign w:val="superscript"/>
    </w:rPr>
  </w:style>
  <w:style w:type="paragraph" w:styleId="ListParagraph">
    <w:name w:val="List Paragraph"/>
    <w:basedOn w:val="Normal"/>
    <w:uiPriority w:val="34"/>
    <w:qFormat/>
    <w:rsid w:val="007A1B10"/>
    <w:pPr>
      <w:ind w:left="720"/>
      <w:contextualSpacing/>
    </w:pPr>
  </w:style>
  <w:style w:type="character" w:styleId="UnresolvedMention">
    <w:name w:val="Unresolved Mention"/>
    <w:basedOn w:val="DefaultParagraphFont"/>
    <w:uiPriority w:val="99"/>
    <w:semiHidden/>
    <w:unhideWhenUsed/>
    <w:rsid w:val="00A93BD1"/>
    <w:rPr>
      <w:color w:val="605E5C"/>
      <w:shd w:val="clear" w:color="auto" w:fill="E1DFDD"/>
    </w:rPr>
  </w:style>
  <w:style w:type="character" w:styleId="CommentReference">
    <w:name w:val="annotation reference"/>
    <w:basedOn w:val="DefaultParagraphFont"/>
    <w:uiPriority w:val="99"/>
    <w:semiHidden/>
    <w:unhideWhenUsed/>
    <w:rsid w:val="00173193"/>
    <w:rPr>
      <w:sz w:val="16"/>
      <w:szCs w:val="16"/>
    </w:rPr>
  </w:style>
  <w:style w:type="paragraph" w:styleId="CommentText">
    <w:name w:val="annotation text"/>
    <w:basedOn w:val="Normal"/>
    <w:link w:val="CommentTextChar"/>
    <w:uiPriority w:val="99"/>
    <w:semiHidden/>
    <w:unhideWhenUsed/>
    <w:rsid w:val="00173193"/>
    <w:rPr>
      <w:szCs w:val="20"/>
    </w:rPr>
  </w:style>
  <w:style w:type="character" w:customStyle="1" w:styleId="CommentTextChar">
    <w:name w:val="Comment Text Char"/>
    <w:basedOn w:val="DefaultParagraphFont"/>
    <w:link w:val="CommentText"/>
    <w:uiPriority w:val="99"/>
    <w:semiHidden/>
    <w:rsid w:val="00173193"/>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73193"/>
    <w:rPr>
      <w:b/>
      <w:bCs/>
    </w:rPr>
  </w:style>
  <w:style w:type="character" w:customStyle="1" w:styleId="CommentSubjectChar">
    <w:name w:val="Comment Subject Char"/>
    <w:basedOn w:val="CommentTextChar"/>
    <w:link w:val="CommentSubject"/>
    <w:uiPriority w:val="99"/>
    <w:semiHidden/>
    <w:rsid w:val="00173193"/>
    <w:rPr>
      <w:rFonts w:ascii="Arial" w:hAnsi="Arial"/>
      <w:b/>
      <w:bCs/>
      <w:color w:val="404040"/>
      <w:sz w:val="20"/>
      <w:szCs w:val="20"/>
    </w:rPr>
  </w:style>
  <w:style w:type="paragraph" w:styleId="Revision">
    <w:name w:val="Revision"/>
    <w:hidden/>
    <w:uiPriority w:val="99"/>
    <w:semiHidden/>
    <w:rsid w:val="00683346"/>
    <w:pPr>
      <w:spacing w:after="0" w:line="240" w:lineRule="auto"/>
    </w:pPr>
    <w:rPr>
      <w:rFonts w:ascii="Arial" w:hAnsi="Arial"/>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8151">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cha.org/cerf/resources/guidance-and-templ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cha.org/cer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Rost\Documents\CERF%20Secretariat\Templates\2014_cerf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4592A0E4AB7479A4FA6BCD5B9676B" ma:contentTypeVersion="10" ma:contentTypeDescription="Create a new document." ma:contentTypeScope="" ma:versionID="d3bbfd04f43781e99be66c8effc58a46">
  <xsd:schema xmlns:xsd="http://www.w3.org/2001/XMLSchema" xmlns:xs="http://www.w3.org/2001/XMLSchema" xmlns:p="http://schemas.microsoft.com/office/2006/metadata/properties" xmlns:ns2="ad58042b-b44f-4c2f-9c99-0cfacbd7d5ea" xmlns:ns3="27112fee-d6ea-45a2-bb76-b45e2e1d872d" targetNamespace="http://schemas.microsoft.com/office/2006/metadata/properties" ma:root="true" ma:fieldsID="89faa6afb03bee6e6d59fc23b8f190fc" ns2:_="" ns3:_="">
    <xsd:import namespace="ad58042b-b44f-4c2f-9c99-0cfacbd7d5ea"/>
    <xsd:import namespace="27112fee-d6ea-45a2-bb76-b45e2e1d8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8042b-b44f-4c2f-9c99-0cfacbd7d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12fee-d6ea-45a2-bb76-b45e2e1d87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ad58042b-b44f-4c2f-9c99-0cfacbd7d5ea"/>
    <ds:schemaRef ds:uri="27112fee-d6ea-45a2-bb76-b45e2e1d87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8EEAB8-6AC2-40AA-A455-4B54DB51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8042b-b44f-4c2f-9c99-0cfacbd7d5ea"/>
    <ds:schemaRef ds:uri="27112fee-d6ea-45a2-bb76-b45e2e1d8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D7FD3126-86EA-44BF-A811-C93BBFFB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2014_cerf_generic_word_doc_portrait</Template>
  <TotalTime>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3473</CharactersWithSpaces>
  <SharedDoc>false</SharedDoc>
  <HLinks>
    <vt:vector size="12" baseType="variant">
      <vt:variant>
        <vt:i4>4063270</vt:i4>
      </vt:variant>
      <vt:variant>
        <vt:i4>0</vt:i4>
      </vt:variant>
      <vt:variant>
        <vt:i4>0</vt:i4>
      </vt:variant>
      <vt:variant>
        <vt:i4>5</vt:i4>
      </vt:variant>
      <vt:variant>
        <vt:lpwstr>http://www.unocha.org/cerf/resources/guidance-and-templates</vt:lpwstr>
      </vt:variant>
      <vt:variant>
        <vt:lpwstr/>
      </vt:variant>
      <vt:variant>
        <vt:i4>2687013</vt:i4>
      </vt:variant>
      <vt:variant>
        <vt:i4>0</vt:i4>
      </vt:variant>
      <vt:variant>
        <vt:i4>0</vt:i4>
      </vt:variant>
      <vt:variant>
        <vt:i4>5</vt:i4>
      </vt:variant>
      <vt:variant>
        <vt:lpwstr>http://www.unocha.org/cerf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Rost</dc:creator>
  <cp:keywords/>
  <cp:lastModifiedBy>Daniel Edward William Whalley Ham</cp:lastModifiedBy>
  <cp:revision>98</cp:revision>
  <dcterms:created xsi:type="dcterms:W3CDTF">2020-03-31T09:39:00Z</dcterms:created>
  <dcterms:modified xsi:type="dcterms:W3CDTF">2020-03-31T19:40:00Z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0x0101009B94592A0E4AB7479A4FA6BCD5B9676B</vt:lpwstr>
  </property>
  <property fmtid="{D5CDD505-2E9C-101B-9397-08002B2CF9AE}" pid="3" name="_dlc_DocIdItemGuid">
    <vt:lpwstr>2ce7eaa0-80e1-4192-a7d2-d2118ab60e1c</vt:lpwstr>
  </property>
</Properties>
</file>